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B1BEB" w14:textId="22921CBD" w:rsidR="00C211B6" w:rsidRDefault="00C211B6">
      <w:pPr>
        <w:rPr>
          <w:b/>
          <w:u w:val="single"/>
        </w:rPr>
      </w:pPr>
      <w:r>
        <w:rPr>
          <w:noProof/>
        </w:rPr>
        <mc:AlternateContent>
          <mc:Choice Requires="wps">
            <w:drawing>
              <wp:anchor distT="0" distB="0" distL="114300" distR="114300" simplePos="0" relativeHeight="251661312" behindDoc="0" locked="0" layoutInCell="1" allowOverlap="1" wp14:anchorId="49513F21" wp14:editId="222C7256">
                <wp:simplePos x="0" y="0"/>
                <wp:positionH relativeFrom="margin">
                  <wp:align>center</wp:align>
                </wp:positionH>
                <wp:positionV relativeFrom="paragraph">
                  <wp:posOffset>50165</wp:posOffset>
                </wp:positionV>
                <wp:extent cx="3543300" cy="342900"/>
                <wp:effectExtent l="0" t="0" r="0" b="12700"/>
                <wp:wrapThrough wrapText="bothSides">
                  <wp:wrapPolygon edited="0">
                    <wp:start x="155" y="0"/>
                    <wp:lineTo x="155" y="20800"/>
                    <wp:lineTo x="21213" y="20800"/>
                    <wp:lineTo x="21213" y="0"/>
                    <wp:lineTo x="155" y="0"/>
                  </wp:wrapPolygon>
                </wp:wrapThrough>
                <wp:docPr id="2" name="Text Box 2"/>
                <wp:cNvGraphicFramePr/>
                <a:graphic xmlns:a="http://schemas.openxmlformats.org/drawingml/2006/main">
                  <a:graphicData uri="http://schemas.microsoft.com/office/word/2010/wordprocessingShape">
                    <wps:wsp>
                      <wps:cNvSpPr txBox="1"/>
                      <wps:spPr>
                        <a:xfrm>
                          <a:off x="0" y="0"/>
                          <a:ext cx="35433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E0BC905" w14:textId="77777777" w:rsidR="0008314E" w:rsidRDefault="0008314E" w:rsidP="00C211B6">
                            <w:pPr>
                              <w:rPr>
                                <w:b/>
                                <w:u w:val="single"/>
                              </w:rPr>
                            </w:pPr>
                            <w:r>
                              <w:rPr>
                                <w:b/>
                                <w:u w:val="single"/>
                              </w:rPr>
                              <w:t>By:  James Lincoln Collier &amp; Christopher Collier</w:t>
                            </w:r>
                          </w:p>
                          <w:p w14:paraId="03290A76" w14:textId="3A1F4E4E" w:rsidR="0008314E" w:rsidRPr="00C211B6" w:rsidRDefault="0008314E" w:rsidP="00C211B6">
                            <w:pPr>
                              <w:jc w:val="center"/>
                              <w:rPr>
                                <w:b/>
                                <w:color w:val="EEECE1" w:themeColor="background2"/>
                                <w:sz w:val="72"/>
                                <w:szCs w:val="7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13F21" id="_x0000_t202" coordsize="21600,21600" o:spt="202" path="m,l,21600r21600,l21600,xe">
                <v:stroke joinstyle="miter"/>
                <v:path gradientshapeok="t" o:connecttype="rect"/>
              </v:shapetype>
              <v:shape id="Text Box 2" o:spid="_x0000_s1026" type="#_x0000_t202" style="position:absolute;margin-left:0;margin-top:3.95pt;width:279pt;height:27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" filled="f" stroked="f">
                <v:textbox>
                  <w:txbxContent>
                    <w:p w14:paraId="5E0BC905" w14:textId="77777777" w:rsidR="0008314E" w:rsidRDefault="0008314E" w:rsidP="00C211B6">
                      <w:pPr>
                        <w:rPr>
                          <w:b/>
                          <w:u w:val="single"/>
                        </w:rPr>
                      </w:pPr>
                      <w:r>
                        <w:rPr>
                          <w:b/>
                          <w:u w:val="single"/>
                        </w:rPr>
                        <w:t>By:  James Lincoln Collier &amp; Christopher Collier</w:t>
                      </w:r>
                    </w:p>
                    <w:p w14:paraId="03290A76" w14:textId="3A1F4E4E" w:rsidR="0008314E" w:rsidRPr="00C211B6" w:rsidRDefault="0008314E" w:rsidP="00C211B6">
                      <w:pPr>
                        <w:jc w:val="center"/>
                        <w:rPr>
                          <w:b/>
                          <w:color w:val="EEECE1" w:themeColor="background2"/>
                          <w:sz w:val="72"/>
                          <w:szCs w:val="7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w10:wrap type="through" anchorx="margin"/>
              </v:shape>
            </w:pict>
          </mc:Fallback>
        </mc:AlternateContent>
      </w:r>
    </w:p>
    <w:p w14:paraId="1779733C" w14:textId="583BFB08" w:rsidR="00517E1A" w:rsidRPr="00C211B6" w:rsidRDefault="00C211B6">
      <w:pPr>
        <w:rPr>
          <w:rFonts w:ascii="American Typewriter" w:hAnsi="American Typewriter" w:cs="American Typewriter"/>
          <w:b/>
          <w:sz w:val="22"/>
          <w:szCs w:val="22"/>
          <w:u w:val="single"/>
        </w:rPr>
      </w:pPr>
      <w:bookmarkStart w:id="0" w:name="_GoBack"/>
      <w:bookmarkEnd w:id="0"/>
      <w:r w:rsidRPr="00C211B6">
        <w:rPr>
          <w:rFonts w:ascii="American Typewriter" w:hAnsi="American Typewriter" w:cs="American Typewriter"/>
          <w:b/>
          <w:sz w:val="22"/>
          <w:szCs w:val="22"/>
          <w:u w:val="single"/>
        </w:rPr>
        <w:t>Calendar:</w:t>
      </w:r>
    </w:p>
    <w:tbl>
      <w:tblPr>
        <w:tblStyle w:val="TableGrid"/>
        <w:tblW w:w="0" w:type="auto"/>
        <w:tblLook w:val="04A0" w:firstRow="1" w:lastRow="0" w:firstColumn="1" w:lastColumn="0" w:noHBand="0" w:noVBand="1"/>
      </w:tblPr>
      <w:tblGrid>
        <w:gridCol w:w="2150"/>
        <w:gridCol w:w="2160"/>
        <w:gridCol w:w="2168"/>
        <w:gridCol w:w="2164"/>
        <w:gridCol w:w="2148"/>
      </w:tblGrid>
      <w:tr w:rsidR="00DB05E8" w:rsidRPr="00C211B6" w14:paraId="4304778A" w14:textId="77777777" w:rsidTr="000D63E0">
        <w:tc>
          <w:tcPr>
            <w:tcW w:w="2203" w:type="dxa"/>
            <w:shd w:val="clear" w:color="auto" w:fill="C4BC96" w:themeFill="background2" w:themeFillShade="BF"/>
          </w:tcPr>
          <w:p w14:paraId="2D38A2CE" w14:textId="1D6AD34F" w:rsidR="00DB05E8" w:rsidRPr="00C211B6" w:rsidRDefault="00DB05E8" w:rsidP="00047308">
            <w:pPr>
              <w:jc w:val="center"/>
              <w:rPr>
                <w:rFonts w:ascii="American Typewriter" w:hAnsi="American Typewriter" w:cs="American Typewriter"/>
                <w:b/>
                <w:sz w:val="22"/>
                <w:szCs w:val="22"/>
              </w:rPr>
            </w:pPr>
            <w:r>
              <w:rPr>
                <w:rFonts w:ascii="American Typewriter" w:hAnsi="American Typewriter" w:cs="American Typewriter"/>
                <w:b/>
                <w:sz w:val="22"/>
                <w:szCs w:val="22"/>
              </w:rPr>
              <w:t>Monday (8/7)</w:t>
            </w:r>
          </w:p>
        </w:tc>
        <w:tc>
          <w:tcPr>
            <w:tcW w:w="2203" w:type="dxa"/>
            <w:shd w:val="clear" w:color="auto" w:fill="C4BC96" w:themeFill="background2" w:themeFillShade="BF"/>
          </w:tcPr>
          <w:p w14:paraId="70CA81F7" w14:textId="7FCCDEAA" w:rsidR="00DB05E8" w:rsidRDefault="00DB05E8" w:rsidP="00047308">
            <w:pPr>
              <w:jc w:val="center"/>
              <w:rPr>
                <w:rFonts w:ascii="American Typewriter" w:hAnsi="American Typewriter" w:cs="American Typewriter"/>
                <w:b/>
                <w:sz w:val="22"/>
                <w:szCs w:val="22"/>
              </w:rPr>
            </w:pPr>
            <w:r>
              <w:rPr>
                <w:rFonts w:ascii="American Typewriter" w:hAnsi="American Typewriter" w:cs="American Typewriter"/>
                <w:b/>
                <w:sz w:val="22"/>
                <w:szCs w:val="22"/>
              </w:rPr>
              <w:t>Tuesday (8/8)</w:t>
            </w:r>
          </w:p>
        </w:tc>
        <w:tc>
          <w:tcPr>
            <w:tcW w:w="2203" w:type="dxa"/>
            <w:shd w:val="clear" w:color="auto" w:fill="C4BC96" w:themeFill="background2" w:themeFillShade="BF"/>
          </w:tcPr>
          <w:p w14:paraId="23E8C55C" w14:textId="71871192" w:rsidR="00DB05E8" w:rsidRPr="00C211B6" w:rsidRDefault="00DB05E8" w:rsidP="00DB05E8">
            <w:pPr>
              <w:rPr>
                <w:rFonts w:ascii="American Typewriter" w:hAnsi="American Typewriter" w:cs="American Typewriter"/>
                <w:b/>
                <w:sz w:val="22"/>
                <w:szCs w:val="22"/>
              </w:rPr>
            </w:pPr>
            <w:r>
              <w:rPr>
                <w:rFonts w:ascii="American Typewriter" w:hAnsi="American Typewriter" w:cs="American Typewriter"/>
                <w:b/>
                <w:sz w:val="22"/>
                <w:szCs w:val="22"/>
              </w:rPr>
              <w:t>Wednesday (8/9)</w:t>
            </w:r>
          </w:p>
        </w:tc>
        <w:tc>
          <w:tcPr>
            <w:tcW w:w="2203" w:type="dxa"/>
            <w:shd w:val="clear" w:color="auto" w:fill="C4BC96" w:themeFill="background2" w:themeFillShade="BF"/>
          </w:tcPr>
          <w:p w14:paraId="33E8322A" w14:textId="65BA0AF1" w:rsidR="00DB05E8" w:rsidRPr="00C211B6" w:rsidRDefault="00DB05E8" w:rsidP="00047308">
            <w:pPr>
              <w:jc w:val="center"/>
              <w:rPr>
                <w:rFonts w:ascii="American Typewriter" w:hAnsi="American Typewriter" w:cs="American Typewriter"/>
                <w:b/>
                <w:sz w:val="22"/>
                <w:szCs w:val="22"/>
              </w:rPr>
            </w:pPr>
            <w:r>
              <w:rPr>
                <w:rFonts w:ascii="American Typewriter" w:hAnsi="American Typewriter" w:cs="American Typewriter"/>
                <w:b/>
                <w:sz w:val="22"/>
                <w:szCs w:val="22"/>
              </w:rPr>
              <w:t>Thursday (8/10)</w:t>
            </w:r>
          </w:p>
        </w:tc>
        <w:tc>
          <w:tcPr>
            <w:tcW w:w="2204" w:type="dxa"/>
            <w:shd w:val="clear" w:color="auto" w:fill="C4BC96" w:themeFill="background2" w:themeFillShade="BF"/>
          </w:tcPr>
          <w:p w14:paraId="6DD943A1" w14:textId="2D42B7F6" w:rsidR="00DB05E8" w:rsidRPr="00C211B6" w:rsidRDefault="00DB05E8" w:rsidP="000D63E0">
            <w:pPr>
              <w:jc w:val="center"/>
              <w:rPr>
                <w:rFonts w:ascii="American Typewriter" w:hAnsi="American Typewriter" w:cs="American Typewriter"/>
                <w:b/>
                <w:sz w:val="22"/>
                <w:szCs w:val="22"/>
              </w:rPr>
            </w:pPr>
            <w:r>
              <w:rPr>
                <w:rFonts w:ascii="American Typewriter" w:hAnsi="American Typewriter" w:cs="American Typewriter"/>
                <w:b/>
                <w:sz w:val="22"/>
                <w:szCs w:val="22"/>
              </w:rPr>
              <w:t>Friday (8/11)</w:t>
            </w:r>
          </w:p>
        </w:tc>
      </w:tr>
      <w:tr w:rsidR="00DB05E8" w:rsidRPr="00C211B6" w14:paraId="754FE896" w14:textId="77777777" w:rsidTr="00DB05E8">
        <w:tc>
          <w:tcPr>
            <w:tcW w:w="2203" w:type="dxa"/>
            <w:shd w:val="clear" w:color="auto" w:fill="D9D9D9" w:themeFill="background1" w:themeFillShade="D9"/>
          </w:tcPr>
          <w:p w14:paraId="77187D6B" w14:textId="77777777" w:rsidR="00DB05E8" w:rsidRPr="00C211B6" w:rsidRDefault="00DB05E8" w:rsidP="00047308">
            <w:pPr>
              <w:jc w:val="center"/>
              <w:rPr>
                <w:rFonts w:ascii="American Typewriter" w:hAnsi="American Typewriter" w:cs="American Typewriter"/>
                <w:b/>
                <w:sz w:val="22"/>
                <w:szCs w:val="22"/>
              </w:rPr>
            </w:pPr>
          </w:p>
        </w:tc>
        <w:tc>
          <w:tcPr>
            <w:tcW w:w="2203" w:type="dxa"/>
            <w:shd w:val="clear" w:color="auto" w:fill="D9D9D9" w:themeFill="background1" w:themeFillShade="D9"/>
          </w:tcPr>
          <w:p w14:paraId="01905D53" w14:textId="77777777" w:rsidR="00DB05E8" w:rsidRDefault="00DB05E8" w:rsidP="00047308">
            <w:pPr>
              <w:jc w:val="center"/>
              <w:rPr>
                <w:rFonts w:ascii="American Typewriter" w:hAnsi="American Typewriter" w:cs="American Typewriter"/>
                <w:b/>
                <w:sz w:val="22"/>
                <w:szCs w:val="22"/>
              </w:rPr>
            </w:pPr>
          </w:p>
        </w:tc>
        <w:tc>
          <w:tcPr>
            <w:tcW w:w="2203" w:type="dxa"/>
            <w:shd w:val="clear" w:color="auto" w:fill="D9D9D9" w:themeFill="background1" w:themeFillShade="D9"/>
          </w:tcPr>
          <w:p w14:paraId="1A58D88D" w14:textId="77777777" w:rsidR="00DB05E8" w:rsidRPr="00C211B6" w:rsidRDefault="00DB05E8" w:rsidP="00047308">
            <w:pPr>
              <w:jc w:val="center"/>
              <w:rPr>
                <w:rFonts w:ascii="American Typewriter" w:hAnsi="American Typewriter" w:cs="American Typewriter"/>
                <w:b/>
                <w:sz w:val="22"/>
                <w:szCs w:val="22"/>
              </w:rPr>
            </w:pPr>
          </w:p>
        </w:tc>
        <w:tc>
          <w:tcPr>
            <w:tcW w:w="2203" w:type="dxa"/>
            <w:shd w:val="clear" w:color="auto" w:fill="auto"/>
          </w:tcPr>
          <w:p w14:paraId="73982E3B" w14:textId="2E44E3C3" w:rsidR="00DB05E8" w:rsidRPr="00DB05E8" w:rsidRDefault="00DB05E8" w:rsidP="00047308">
            <w:pPr>
              <w:jc w:val="center"/>
              <w:rPr>
                <w:rFonts w:ascii="American Typewriter" w:hAnsi="American Typewriter" w:cs="American Typewriter"/>
                <w:sz w:val="22"/>
                <w:szCs w:val="22"/>
              </w:rPr>
            </w:pPr>
            <w:r>
              <w:rPr>
                <w:rFonts w:ascii="American Typewriter" w:hAnsi="American Typewriter" w:cs="American Typewriter"/>
                <w:sz w:val="22"/>
                <w:szCs w:val="22"/>
              </w:rPr>
              <w:t>MBSID Introduction</w:t>
            </w:r>
          </w:p>
          <w:p w14:paraId="303293C8" w14:textId="77777777" w:rsidR="00DB05E8" w:rsidRDefault="00DB05E8" w:rsidP="00047308">
            <w:pPr>
              <w:jc w:val="center"/>
              <w:rPr>
                <w:rFonts w:ascii="American Typewriter" w:hAnsi="American Typewriter" w:cs="American Typewriter"/>
                <w:b/>
                <w:sz w:val="22"/>
                <w:szCs w:val="22"/>
              </w:rPr>
            </w:pPr>
          </w:p>
          <w:p w14:paraId="1F5C2D5C" w14:textId="77777777" w:rsidR="00DB05E8" w:rsidRDefault="00DB05E8" w:rsidP="00047308">
            <w:pPr>
              <w:jc w:val="center"/>
              <w:rPr>
                <w:rFonts w:ascii="American Typewriter" w:hAnsi="American Typewriter" w:cs="American Typewriter"/>
                <w:b/>
                <w:sz w:val="22"/>
                <w:szCs w:val="22"/>
              </w:rPr>
            </w:pPr>
          </w:p>
          <w:p w14:paraId="5D7850D2" w14:textId="77777777" w:rsidR="00DB05E8" w:rsidRPr="00C211B6" w:rsidRDefault="00DB05E8" w:rsidP="00047308">
            <w:pPr>
              <w:jc w:val="center"/>
              <w:rPr>
                <w:rFonts w:ascii="American Typewriter" w:hAnsi="American Typewriter" w:cs="American Typewriter"/>
                <w:b/>
                <w:sz w:val="22"/>
                <w:szCs w:val="22"/>
              </w:rPr>
            </w:pPr>
          </w:p>
        </w:tc>
        <w:tc>
          <w:tcPr>
            <w:tcW w:w="2204" w:type="dxa"/>
            <w:shd w:val="clear" w:color="auto" w:fill="auto"/>
          </w:tcPr>
          <w:p w14:paraId="7B590E9A" w14:textId="77777777" w:rsidR="00DB05E8" w:rsidRPr="00C211B6" w:rsidRDefault="00DB05E8" w:rsidP="00DB05E8">
            <w:pPr>
              <w:jc w:val="center"/>
              <w:rPr>
                <w:rFonts w:ascii="American Typewriter" w:hAnsi="American Typewriter" w:cs="American Typewriter"/>
                <w:sz w:val="22"/>
                <w:szCs w:val="22"/>
              </w:rPr>
            </w:pPr>
            <w:r w:rsidRPr="00C211B6">
              <w:rPr>
                <w:rFonts w:ascii="American Typewriter" w:hAnsi="American Typewriter" w:cs="American Typewriter"/>
                <w:sz w:val="22"/>
                <w:szCs w:val="22"/>
              </w:rPr>
              <w:t>Chapter 1</w:t>
            </w:r>
          </w:p>
          <w:p w14:paraId="6BC16516" w14:textId="77777777" w:rsidR="00DB05E8" w:rsidRPr="00C211B6" w:rsidRDefault="00DB05E8" w:rsidP="000D63E0">
            <w:pPr>
              <w:jc w:val="center"/>
              <w:rPr>
                <w:rFonts w:ascii="American Typewriter" w:hAnsi="American Typewriter" w:cs="American Typewriter"/>
                <w:b/>
                <w:sz w:val="22"/>
                <w:szCs w:val="22"/>
              </w:rPr>
            </w:pPr>
          </w:p>
        </w:tc>
      </w:tr>
      <w:tr w:rsidR="002977BB" w:rsidRPr="00C211B6" w14:paraId="0E93CE9D" w14:textId="77777777" w:rsidTr="000D63E0">
        <w:tc>
          <w:tcPr>
            <w:tcW w:w="2203" w:type="dxa"/>
            <w:shd w:val="clear" w:color="auto" w:fill="C4BC96" w:themeFill="background2" w:themeFillShade="BF"/>
          </w:tcPr>
          <w:p w14:paraId="10F0D68D" w14:textId="2FFC39FA" w:rsidR="002977BB" w:rsidRPr="00C211B6" w:rsidRDefault="002977BB" w:rsidP="00047308">
            <w:pPr>
              <w:jc w:val="center"/>
              <w:rPr>
                <w:rFonts w:ascii="American Typewriter" w:hAnsi="American Typewriter" w:cs="American Typewriter"/>
                <w:b/>
                <w:sz w:val="22"/>
                <w:szCs w:val="22"/>
              </w:rPr>
            </w:pPr>
            <w:r w:rsidRPr="00C211B6">
              <w:rPr>
                <w:rFonts w:ascii="American Typewriter" w:hAnsi="American Typewriter" w:cs="American Typewriter"/>
                <w:b/>
                <w:sz w:val="22"/>
                <w:szCs w:val="22"/>
              </w:rPr>
              <w:t xml:space="preserve">Monday </w:t>
            </w:r>
            <w:r w:rsidR="00047308">
              <w:rPr>
                <w:rFonts w:ascii="American Typewriter" w:hAnsi="American Typewriter" w:cs="American Typewriter"/>
                <w:b/>
                <w:sz w:val="22"/>
                <w:szCs w:val="22"/>
              </w:rPr>
              <w:t>(</w:t>
            </w:r>
            <w:r w:rsidR="00DB05E8">
              <w:rPr>
                <w:rFonts w:ascii="American Typewriter" w:hAnsi="American Typewriter" w:cs="American Typewriter"/>
                <w:b/>
                <w:sz w:val="22"/>
                <w:szCs w:val="22"/>
              </w:rPr>
              <w:t>8/14</w:t>
            </w:r>
            <w:r w:rsidRPr="00C211B6">
              <w:rPr>
                <w:rFonts w:ascii="American Typewriter" w:hAnsi="American Typewriter" w:cs="American Typewriter"/>
                <w:b/>
                <w:sz w:val="22"/>
                <w:szCs w:val="22"/>
              </w:rPr>
              <w:t>)</w:t>
            </w:r>
          </w:p>
        </w:tc>
        <w:tc>
          <w:tcPr>
            <w:tcW w:w="2203" w:type="dxa"/>
            <w:shd w:val="clear" w:color="auto" w:fill="C4BC96" w:themeFill="background2" w:themeFillShade="BF"/>
          </w:tcPr>
          <w:p w14:paraId="425E5EEC" w14:textId="60144570" w:rsidR="002977BB" w:rsidRPr="00C211B6" w:rsidRDefault="00DB05E8" w:rsidP="00047308">
            <w:pPr>
              <w:jc w:val="center"/>
              <w:rPr>
                <w:rFonts w:ascii="American Typewriter" w:hAnsi="American Typewriter" w:cs="American Typewriter"/>
                <w:b/>
                <w:sz w:val="22"/>
                <w:szCs w:val="22"/>
              </w:rPr>
            </w:pPr>
            <w:r>
              <w:rPr>
                <w:rFonts w:ascii="American Typewriter" w:hAnsi="American Typewriter" w:cs="American Typewriter"/>
                <w:b/>
                <w:sz w:val="22"/>
                <w:szCs w:val="22"/>
              </w:rPr>
              <w:t>Tuesday (8/15</w:t>
            </w:r>
            <w:r w:rsidR="002977BB" w:rsidRPr="00C211B6">
              <w:rPr>
                <w:rFonts w:ascii="American Typewriter" w:hAnsi="American Typewriter" w:cs="American Typewriter"/>
                <w:b/>
                <w:sz w:val="22"/>
                <w:szCs w:val="22"/>
              </w:rPr>
              <w:t>)</w:t>
            </w:r>
          </w:p>
        </w:tc>
        <w:tc>
          <w:tcPr>
            <w:tcW w:w="2203" w:type="dxa"/>
            <w:shd w:val="clear" w:color="auto" w:fill="C4BC96" w:themeFill="background2" w:themeFillShade="BF"/>
          </w:tcPr>
          <w:p w14:paraId="0CA240D7" w14:textId="3F7834F0" w:rsidR="002977BB" w:rsidRPr="00C211B6" w:rsidRDefault="002977BB" w:rsidP="00047308">
            <w:pPr>
              <w:jc w:val="center"/>
              <w:rPr>
                <w:rFonts w:ascii="American Typewriter" w:hAnsi="American Typewriter" w:cs="American Typewriter"/>
                <w:b/>
                <w:sz w:val="22"/>
                <w:szCs w:val="22"/>
              </w:rPr>
            </w:pPr>
            <w:r w:rsidRPr="00C211B6">
              <w:rPr>
                <w:rFonts w:ascii="American Typewriter" w:hAnsi="American Typewriter" w:cs="American Typewriter"/>
                <w:b/>
                <w:sz w:val="22"/>
                <w:szCs w:val="22"/>
              </w:rPr>
              <w:t xml:space="preserve">Wednesday </w:t>
            </w:r>
            <w:r w:rsidR="00DB05E8">
              <w:rPr>
                <w:rFonts w:ascii="American Typewriter" w:hAnsi="American Typewriter" w:cs="American Typewriter"/>
                <w:b/>
                <w:sz w:val="22"/>
                <w:szCs w:val="22"/>
              </w:rPr>
              <w:t>(8/16</w:t>
            </w:r>
            <w:r w:rsidRPr="00C211B6">
              <w:rPr>
                <w:rFonts w:ascii="American Typewriter" w:hAnsi="American Typewriter" w:cs="American Typewriter"/>
                <w:b/>
                <w:sz w:val="22"/>
                <w:szCs w:val="22"/>
              </w:rPr>
              <w:t>)</w:t>
            </w:r>
          </w:p>
        </w:tc>
        <w:tc>
          <w:tcPr>
            <w:tcW w:w="2203" w:type="dxa"/>
            <w:shd w:val="clear" w:color="auto" w:fill="C4BC96" w:themeFill="background2" w:themeFillShade="BF"/>
          </w:tcPr>
          <w:p w14:paraId="1B1D17BE" w14:textId="1741C580" w:rsidR="002977BB" w:rsidRPr="00C211B6" w:rsidRDefault="002977BB" w:rsidP="00047308">
            <w:pPr>
              <w:jc w:val="center"/>
              <w:rPr>
                <w:rFonts w:ascii="American Typewriter" w:hAnsi="American Typewriter" w:cs="American Typewriter"/>
                <w:b/>
                <w:sz w:val="22"/>
                <w:szCs w:val="22"/>
              </w:rPr>
            </w:pPr>
            <w:r w:rsidRPr="00C211B6">
              <w:rPr>
                <w:rFonts w:ascii="American Typewriter" w:hAnsi="American Typewriter" w:cs="American Typewriter"/>
                <w:b/>
                <w:sz w:val="22"/>
                <w:szCs w:val="22"/>
              </w:rPr>
              <w:t>Thursday</w:t>
            </w:r>
            <w:r w:rsidR="00DB05E8">
              <w:rPr>
                <w:rFonts w:ascii="American Typewriter" w:hAnsi="American Typewriter" w:cs="American Typewriter"/>
                <w:b/>
                <w:sz w:val="22"/>
                <w:szCs w:val="22"/>
              </w:rPr>
              <w:t xml:space="preserve"> (8/17</w:t>
            </w:r>
            <w:r w:rsidRPr="00C211B6">
              <w:rPr>
                <w:rFonts w:ascii="American Typewriter" w:hAnsi="American Typewriter" w:cs="American Typewriter"/>
                <w:b/>
                <w:sz w:val="22"/>
                <w:szCs w:val="22"/>
              </w:rPr>
              <w:t>)</w:t>
            </w:r>
          </w:p>
        </w:tc>
        <w:tc>
          <w:tcPr>
            <w:tcW w:w="2204" w:type="dxa"/>
            <w:shd w:val="clear" w:color="auto" w:fill="C4BC96" w:themeFill="background2" w:themeFillShade="BF"/>
          </w:tcPr>
          <w:p w14:paraId="033B21FE" w14:textId="7C058C37" w:rsidR="002977BB" w:rsidRPr="00C211B6" w:rsidRDefault="002977BB" w:rsidP="000D63E0">
            <w:pPr>
              <w:jc w:val="center"/>
              <w:rPr>
                <w:rFonts w:ascii="American Typewriter" w:hAnsi="American Typewriter" w:cs="American Typewriter"/>
                <w:b/>
                <w:sz w:val="22"/>
                <w:szCs w:val="22"/>
              </w:rPr>
            </w:pPr>
            <w:r w:rsidRPr="00C211B6">
              <w:rPr>
                <w:rFonts w:ascii="American Typewriter" w:hAnsi="American Typewriter" w:cs="American Typewriter"/>
                <w:b/>
                <w:sz w:val="22"/>
                <w:szCs w:val="22"/>
              </w:rPr>
              <w:t xml:space="preserve">Friday </w:t>
            </w:r>
            <w:r w:rsidR="00047308">
              <w:rPr>
                <w:rFonts w:ascii="American Typewriter" w:hAnsi="American Typewriter" w:cs="American Typewriter"/>
                <w:b/>
                <w:sz w:val="22"/>
                <w:szCs w:val="22"/>
              </w:rPr>
              <w:t>(8/1</w:t>
            </w:r>
            <w:r w:rsidR="00DB05E8">
              <w:rPr>
                <w:rFonts w:ascii="American Typewriter" w:hAnsi="American Typewriter" w:cs="American Typewriter"/>
                <w:b/>
                <w:sz w:val="22"/>
                <w:szCs w:val="22"/>
              </w:rPr>
              <w:t>8</w:t>
            </w:r>
            <w:r w:rsidRPr="00C211B6">
              <w:rPr>
                <w:rFonts w:ascii="American Typewriter" w:hAnsi="American Typewriter" w:cs="American Typewriter"/>
                <w:b/>
                <w:sz w:val="22"/>
                <w:szCs w:val="22"/>
              </w:rPr>
              <w:t>)</w:t>
            </w:r>
          </w:p>
        </w:tc>
      </w:tr>
      <w:tr w:rsidR="002977BB" w:rsidRPr="00C211B6" w14:paraId="2D7DFE01" w14:textId="77777777" w:rsidTr="002977BB">
        <w:tc>
          <w:tcPr>
            <w:tcW w:w="2203" w:type="dxa"/>
          </w:tcPr>
          <w:p w14:paraId="59F5801C" w14:textId="77777777" w:rsidR="00D61F88" w:rsidRPr="000D63E0" w:rsidRDefault="00D61F88" w:rsidP="00D61F88">
            <w:pPr>
              <w:jc w:val="center"/>
              <w:rPr>
                <w:rFonts w:ascii="American Typewriter" w:hAnsi="American Typewriter" w:cs="American Typewriter"/>
                <w:sz w:val="22"/>
                <w:szCs w:val="22"/>
              </w:rPr>
            </w:pPr>
            <w:r w:rsidRPr="000D63E0">
              <w:rPr>
                <w:rFonts w:ascii="American Typewriter" w:hAnsi="American Typewriter" w:cs="American Typewriter"/>
                <w:sz w:val="22"/>
                <w:szCs w:val="22"/>
              </w:rPr>
              <w:t>Chapter 2-3</w:t>
            </w:r>
          </w:p>
          <w:p w14:paraId="576A1F7F" w14:textId="77777777" w:rsidR="002977BB" w:rsidRPr="00C211B6" w:rsidRDefault="002977BB" w:rsidP="00DB05E8">
            <w:pPr>
              <w:jc w:val="center"/>
              <w:rPr>
                <w:rFonts w:ascii="American Typewriter" w:hAnsi="American Typewriter" w:cs="American Typewriter"/>
                <w:sz w:val="22"/>
                <w:szCs w:val="22"/>
              </w:rPr>
            </w:pPr>
          </w:p>
        </w:tc>
        <w:tc>
          <w:tcPr>
            <w:tcW w:w="2203" w:type="dxa"/>
          </w:tcPr>
          <w:p w14:paraId="5BB7E4B2" w14:textId="77777777" w:rsidR="00D61F88" w:rsidRDefault="00D61F88" w:rsidP="00D61F88">
            <w:pPr>
              <w:jc w:val="center"/>
              <w:rPr>
                <w:rFonts w:ascii="American Typewriter" w:hAnsi="American Typewriter" w:cs="American Typewriter"/>
                <w:sz w:val="22"/>
                <w:szCs w:val="22"/>
              </w:rPr>
            </w:pPr>
            <w:r w:rsidRPr="000D63E0">
              <w:rPr>
                <w:rFonts w:ascii="American Typewriter" w:hAnsi="American Typewriter" w:cs="American Typewriter"/>
                <w:sz w:val="22"/>
                <w:szCs w:val="22"/>
              </w:rPr>
              <w:t>Chapter 3-4</w:t>
            </w:r>
          </w:p>
          <w:p w14:paraId="293A2B1E" w14:textId="77777777" w:rsidR="00D61F88" w:rsidRDefault="00D61F88" w:rsidP="00D61F88">
            <w:pPr>
              <w:rPr>
                <w:rFonts w:ascii="American Typewriter" w:hAnsi="American Typewriter" w:cs="American Typewriter"/>
                <w:b/>
                <w:i/>
                <w:sz w:val="16"/>
                <w:szCs w:val="16"/>
              </w:rPr>
            </w:pPr>
          </w:p>
          <w:p w14:paraId="3794E42F" w14:textId="77777777" w:rsidR="00D61F88" w:rsidRDefault="00D61F88" w:rsidP="00D61F88">
            <w:pPr>
              <w:rPr>
                <w:rFonts w:ascii="American Typewriter" w:hAnsi="American Typewriter" w:cs="American Typewriter"/>
                <w:b/>
                <w:i/>
                <w:sz w:val="16"/>
                <w:szCs w:val="16"/>
              </w:rPr>
            </w:pPr>
          </w:p>
          <w:p w14:paraId="7DA87E7A" w14:textId="77777777" w:rsidR="00D61F88" w:rsidRDefault="00D61F88" w:rsidP="00D61F88">
            <w:pPr>
              <w:rPr>
                <w:rFonts w:ascii="American Typewriter" w:hAnsi="American Typewriter" w:cs="American Typewriter"/>
                <w:b/>
                <w:i/>
                <w:sz w:val="16"/>
                <w:szCs w:val="16"/>
              </w:rPr>
            </w:pPr>
            <w:r>
              <w:rPr>
                <w:rFonts w:ascii="American Typewriter" w:hAnsi="American Typewriter" w:cs="American Typewriter"/>
                <w:b/>
                <w:i/>
                <w:sz w:val="16"/>
                <w:szCs w:val="16"/>
              </w:rPr>
              <w:t>Due:</w:t>
            </w:r>
          </w:p>
          <w:p w14:paraId="1D474067" w14:textId="4409060E" w:rsidR="002977BB" w:rsidRPr="00C211B6" w:rsidRDefault="00D61F88" w:rsidP="00D61F88">
            <w:pPr>
              <w:jc w:val="center"/>
              <w:rPr>
                <w:rFonts w:ascii="American Typewriter" w:hAnsi="American Typewriter" w:cs="American Typewriter"/>
                <w:b/>
                <w:sz w:val="22"/>
                <w:szCs w:val="22"/>
              </w:rPr>
            </w:pPr>
            <w:r w:rsidRPr="00047308">
              <w:rPr>
                <w:rFonts w:ascii="American Typewriter" w:hAnsi="American Typewriter" w:cs="American Typewriter"/>
                <w:b/>
                <w:i/>
                <w:sz w:val="16"/>
                <w:szCs w:val="16"/>
              </w:rPr>
              <w:t>Ch.</w:t>
            </w:r>
            <w:r>
              <w:rPr>
                <w:rFonts w:ascii="American Typewriter" w:hAnsi="American Typewriter" w:cs="American Typewriter"/>
                <w:b/>
                <w:i/>
                <w:sz w:val="16"/>
                <w:szCs w:val="16"/>
              </w:rPr>
              <w:t xml:space="preserve"> 1 Reading Guide</w:t>
            </w:r>
          </w:p>
        </w:tc>
        <w:tc>
          <w:tcPr>
            <w:tcW w:w="2203" w:type="dxa"/>
          </w:tcPr>
          <w:p w14:paraId="08C0D467" w14:textId="21A0925F" w:rsidR="00D61F88" w:rsidRPr="00D61F88" w:rsidRDefault="00D61F88" w:rsidP="00D61F88">
            <w:pPr>
              <w:jc w:val="center"/>
              <w:rPr>
                <w:rFonts w:ascii="American Typewriter" w:hAnsi="American Typewriter" w:cs="American Typewriter"/>
                <w:sz w:val="22"/>
                <w:szCs w:val="22"/>
                <w:u w:val="single"/>
              </w:rPr>
            </w:pPr>
            <w:r w:rsidRPr="00D61F88">
              <w:rPr>
                <w:rFonts w:ascii="American Typewriter" w:hAnsi="American Typewriter" w:cs="American Typewriter"/>
                <w:sz w:val="22"/>
                <w:szCs w:val="22"/>
                <w:u w:val="single"/>
              </w:rPr>
              <w:t>* Discussion #1*</w:t>
            </w:r>
          </w:p>
          <w:p w14:paraId="517E6D28" w14:textId="68A11FEC" w:rsidR="008722BD" w:rsidRPr="00D61F88" w:rsidRDefault="00D61F88" w:rsidP="00D61F88">
            <w:pPr>
              <w:jc w:val="center"/>
              <w:rPr>
                <w:rFonts w:ascii="American Typewriter" w:hAnsi="American Typewriter" w:cs="American Typewriter"/>
                <w:b/>
                <w:i/>
                <w:sz w:val="16"/>
                <w:szCs w:val="16"/>
              </w:rPr>
            </w:pPr>
            <w:r w:rsidRPr="000D63E0">
              <w:rPr>
                <w:rFonts w:ascii="American Typewriter" w:hAnsi="American Typewriter" w:cs="American Typewriter"/>
                <w:sz w:val="22"/>
                <w:szCs w:val="22"/>
              </w:rPr>
              <w:t>Chapter 5-6</w:t>
            </w:r>
          </w:p>
        </w:tc>
        <w:tc>
          <w:tcPr>
            <w:tcW w:w="2203" w:type="dxa"/>
          </w:tcPr>
          <w:p w14:paraId="608BFB92" w14:textId="77777777" w:rsidR="002977BB" w:rsidRDefault="00D61F88" w:rsidP="008722BD">
            <w:pPr>
              <w:jc w:val="center"/>
              <w:rPr>
                <w:rFonts w:ascii="American Typewriter" w:hAnsi="American Typewriter" w:cs="American Typewriter"/>
                <w:sz w:val="22"/>
                <w:szCs w:val="22"/>
              </w:rPr>
            </w:pPr>
            <w:r w:rsidRPr="000D63E0">
              <w:rPr>
                <w:rFonts w:ascii="American Typewriter" w:hAnsi="American Typewriter" w:cs="American Typewriter"/>
                <w:sz w:val="22"/>
                <w:szCs w:val="22"/>
              </w:rPr>
              <w:t>Chapter 5-6</w:t>
            </w:r>
          </w:p>
          <w:p w14:paraId="0C7C2D6F" w14:textId="77777777" w:rsidR="00D61F88" w:rsidRDefault="00D61F88" w:rsidP="00D61F88">
            <w:pPr>
              <w:rPr>
                <w:rFonts w:ascii="American Typewriter" w:hAnsi="American Typewriter" w:cs="American Typewriter"/>
                <w:sz w:val="22"/>
                <w:szCs w:val="22"/>
              </w:rPr>
            </w:pPr>
          </w:p>
          <w:p w14:paraId="12E7C5BB" w14:textId="77777777" w:rsidR="00D61F88" w:rsidRDefault="00D61F88" w:rsidP="00D61F88">
            <w:pPr>
              <w:rPr>
                <w:rFonts w:ascii="American Typewriter" w:hAnsi="American Typewriter" w:cs="American Typewriter"/>
                <w:b/>
                <w:i/>
                <w:sz w:val="16"/>
                <w:szCs w:val="16"/>
              </w:rPr>
            </w:pPr>
            <w:r>
              <w:rPr>
                <w:rFonts w:ascii="American Typewriter" w:hAnsi="American Typewriter" w:cs="American Typewriter"/>
                <w:b/>
                <w:i/>
                <w:sz w:val="16"/>
                <w:szCs w:val="16"/>
              </w:rPr>
              <w:t>Due:</w:t>
            </w:r>
          </w:p>
          <w:p w14:paraId="7A2E8B24" w14:textId="60995892" w:rsidR="00D61F88" w:rsidRPr="00C211B6" w:rsidRDefault="00D61F88" w:rsidP="00D61F88">
            <w:pPr>
              <w:jc w:val="center"/>
              <w:rPr>
                <w:rFonts w:ascii="American Typewriter" w:hAnsi="American Typewriter" w:cs="American Typewriter"/>
                <w:sz w:val="22"/>
                <w:szCs w:val="22"/>
                <w:u w:val="single"/>
              </w:rPr>
            </w:pPr>
            <w:r>
              <w:rPr>
                <w:rFonts w:ascii="American Typewriter" w:hAnsi="American Typewriter" w:cs="American Typewriter"/>
                <w:b/>
                <w:i/>
                <w:sz w:val="16"/>
                <w:szCs w:val="16"/>
              </w:rPr>
              <w:t>Ch. 2-4 Reading Guide</w:t>
            </w:r>
          </w:p>
        </w:tc>
        <w:tc>
          <w:tcPr>
            <w:tcW w:w="2204" w:type="dxa"/>
          </w:tcPr>
          <w:p w14:paraId="5A9CD4B5" w14:textId="77777777" w:rsidR="00D61F88" w:rsidRPr="008722BD" w:rsidRDefault="00D61F88" w:rsidP="00D61F88">
            <w:pPr>
              <w:jc w:val="center"/>
              <w:rPr>
                <w:rFonts w:ascii="American Typewriter" w:hAnsi="American Typewriter" w:cs="American Typewriter"/>
                <w:sz w:val="22"/>
                <w:szCs w:val="22"/>
              </w:rPr>
            </w:pPr>
            <w:r>
              <w:rPr>
                <w:rFonts w:ascii="American Typewriter" w:hAnsi="American Typewriter" w:cs="American Typewriter"/>
                <w:sz w:val="22"/>
                <w:szCs w:val="22"/>
              </w:rPr>
              <w:t>Chapter 7-8</w:t>
            </w:r>
          </w:p>
          <w:p w14:paraId="603481B4" w14:textId="4D99163E" w:rsidR="008722BD" w:rsidRDefault="00D61F88" w:rsidP="00D61F88">
            <w:pPr>
              <w:jc w:val="center"/>
              <w:rPr>
                <w:rFonts w:ascii="American Typewriter" w:hAnsi="American Typewriter" w:cs="American Typewriter"/>
                <w:b/>
                <w:i/>
                <w:sz w:val="16"/>
                <w:szCs w:val="16"/>
              </w:rPr>
            </w:pPr>
            <w:r w:rsidRPr="008722BD">
              <w:rPr>
                <w:rFonts w:ascii="American Typewriter" w:hAnsi="American Typewriter" w:cs="American Typewriter"/>
                <w:b/>
                <w:sz w:val="22"/>
                <w:szCs w:val="22"/>
                <w:u w:val="single"/>
              </w:rPr>
              <w:t>Ch. 1-6 QUIZ!</w:t>
            </w:r>
          </w:p>
          <w:p w14:paraId="669CEEB2" w14:textId="08C74AC4" w:rsidR="00C211B6" w:rsidRPr="00C211B6" w:rsidRDefault="00C211B6" w:rsidP="008722BD">
            <w:pPr>
              <w:rPr>
                <w:rFonts w:ascii="American Typewriter" w:hAnsi="American Typewriter" w:cs="American Typewriter"/>
                <w:b/>
                <w:sz w:val="22"/>
                <w:szCs w:val="22"/>
              </w:rPr>
            </w:pPr>
          </w:p>
        </w:tc>
      </w:tr>
      <w:tr w:rsidR="002977BB" w:rsidRPr="00C211B6" w14:paraId="4F9942DE" w14:textId="77777777" w:rsidTr="000D63E0">
        <w:tc>
          <w:tcPr>
            <w:tcW w:w="2203" w:type="dxa"/>
            <w:shd w:val="clear" w:color="auto" w:fill="C4BC96" w:themeFill="background2" w:themeFillShade="BF"/>
          </w:tcPr>
          <w:p w14:paraId="17EA50FA" w14:textId="5A5D44C0" w:rsidR="002977BB" w:rsidRPr="00C211B6" w:rsidRDefault="002977BB" w:rsidP="00047308">
            <w:pPr>
              <w:jc w:val="center"/>
              <w:rPr>
                <w:rFonts w:ascii="American Typewriter" w:hAnsi="American Typewriter" w:cs="American Typewriter"/>
                <w:b/>
                <w:sz w:val="22"/>
                <w:szCs w:val="22"/>
              </w:rPr>
            </w:pPr>
            <w:r w:rsidRPr="00C211B6">
              <w:rPr>
                <w:rFonts w:ascii="American Typewriter" w:hAnsi="American Typewriter" w:cs="American Typewriter"/>
                <w:b/>
                <w:sz w:val="22"/>
                <w:szCs w:val="22"/>
              </w:rPr>
              <w:t>Monday (8/</w:t>
            </w:r>
            <w:r w:rsidR="00DB05E8">
              <w:rPr>
                <w:rFonts w:ascii="American Typewriter" w:hAnsi="American Typewriter" w:cs="American Typewriter"/>
                <w:b/>
                <w:sz w:val="22"/>
                <w:szCs w:val="22"/>
              </w:rPr>
              <w:t>21</w:t>
            </w:r>
            <w:r w:rsidRPr="00C211B6">
              <w:rPr>
                <w:rFonts w:ascii="American Typewriter" w:hAnsi="American Typewriter" w:cs="American Typewriter"/>
                <w:b/>
                <w:sz w:val="22"/>
                <w:szCs w:val="22"/>
              </w:rPr>
              <w:t>)</w:t>
            </w:r>
          </w:p>
        </w:tc>
        <w:tc>
          <w:tcPr>
            <w:tcW w:w="2203" w:type="dxa"/>
            <w:shd w:val="clear" w:color="auto" w:fill="C4BC96" w:themeFill="background2" w:themeFillShade="BF"/>
          </w:tcPr>
          <w:p w14:paraId="61F82E64" w14:textId="5A0D601A" w:rsidR="002977BB" w:rsidRPr="00C211B6" w:rsidRDefault="002977BB" w:rsidP="00047308">
            <w:pPr>
              <w:jc w:val="center"/>
              <w:rPr>
                <w:rFonts w:ascii="American Typewriter" w:hAnsi="American Typewriter" w:cs="American Typewriter"/>
                <w:b/>
                <w:sz w:val="22"/>
                <w:szCs w:val="22"/>
              </w:rPr>
            </w:pPr>
            <w:r w:rsidRPr="00C211B6">
              <w:rPr>
                <w:rFonts w:ascii="American Typewriter" w:hAnsi="American Typewriter" w:cs="American Typewriter"/>
                <w:b/>
                <w:sz w:val="22"/>
                <w:szCs w:val="22"/>
              </w:rPr>
              <w:t>Tuesday</w:t>
            </w:r>
            <w:r w:rsidR="00047308">
              <w:rPr>
                <w:rFonts w:ascii="American Typewriter" w:hAnsi="American Typewriter" w:cs="American Typewriter"/>
                <w:b/>
                <w:sz w:val="22"/>
                <w:szCs w:val="22"/>
              </w:rPr>
              <w:t xml:space="preserve"> </w:t>
            </w:r>
            <w:r w:rsidRPr="00C211B6">
              <w:rPr>
                <w:rFonts w:ascii="American Typewriter" w:hAnsi="American Typewriter" w:cs="American Typewriter"/>
                <w:b/>
                <w:sz w:val="22"/>
                <w:szCs w:val="22"/>
              </w:rPr>
              <w:t>(8/</w:t>
            </w:r>
            <w:r w:rsidR="00D61F88">
              <w:rPr>
                <w:rFonts w:ascii="American Typewriter" w:hAnsi="American Typewriter" w:cs="American Typewriter"/>
                <w:b/>
                <w:sz w:val="22"/>
                <w:szCs w:val="22"/>
              </w:rPr>
              <w:t>22</w:t>
            </w:r>
            <w:r w:rsidRPr="00C211B6">
              <w:rPr>
                <w:rFonts w:ascii="American Typewriter" w:hAnsi="American Typewriter" w:cs="American Typewriter"/>
                <w:b/>
                <w:sz w:val="22"/>
                <w:szCs w:val="22"/>
              </w:rPr>
              <w:t>)</w:t>
            </w:r>
          </w:p>
        </w:tc>
        <w:tc>
          <w:tcPr>
            <w:tcW w:w="2203" w:type="dxa"/>
            <w:shd w:val="clear" w:color="auto" w:fill="C4BC96" w:themeFill="background2" w:themeFillShade="BF"/>
          </w:tcPr>
          <w:p w14:paraId="0918AE90" w14:textId="1FFBCFCC" w:rsidR="002977BB" w:rsidRPr="00C211B6" w:rsidRDefault="00D61F88" w:rsidP="00047308">
            <w:pPr>
              <w:jc w:val="center"/>
              <w:rPr>
                <w:rFonts w:ascii="American Typewriter" w:hAnsi="American Typewriter" w:cs="American Typewriter"/>
                <w:b/>
                <w:sz w:val="22"/>
                <w:szCs w:val="22"/>
              </w:rPr>
            </w:pPr>
            <w:r>
              <w:rPr>
                <w:rFonts w:ascii="American Typewriter" w:hAnsi="American Typewriter" w:cs="American Typewriter"/>
                <w:b/>
                <w:sz w:val="22"/>
                <w:szCs w:val="22"/>
              </w:rPr>
              <w:t>Wednesday (8/23</w:t>
            </w:r>
            <w:r w:rsidR="002977BB" w:rsidRPr="00C211B6">
              <w:rPr>
                <w:rFonts w:ascii="American Typewriter" w:hAnsi="American Typewriter" w:cs="American Typewriter"/>
                <w:b/>
                <w:sz w:val="22"/>
                <w:szCs w:val="22"/>
              </w:rPr>
              <w:t>)</w:t>
            </w:r>
          </w:p>
        </w:tc>
        <w:tc>
          <w:tcPr>
            <w:tcW w:w="2203" w:type="dxa"/>
            <w:shd w:val="clear" w:color="auto" w:fill="C4BC96" w:themeFill="background2" w:themeFillShade="BF"/>
          </w:tcPr>
          <w:p w14:paraId="3CEB3573" w14:textId="6036AF66" w:rsidR="002977BB" w:rsidRPr="00C211B6" w:rsidRDefault="00D61F88" w:rsidP="00047308">
            <w:pPr>
              <w:jc w:val="center"/>
              <w:rPr>
                <w:rFonts w:ascii="American Typewriter" w:hAnsi="American Typewriter" w:cs="American Typewriter"/>
                <w:b/>
                <w:sz w:val="22"/>
                <w:szCs w:val="22"/>
              </w:rPr>
            </w:pPr>
            <w:r>
              <w:rPr>
                <w:rFonts w:ascii="American Typewriter" w:hAnsi="American Typewriter" w:cs="American Typewriter"/>
                <w:b/>
                <w:sz w:val="22"/>
                <w:szCs w:val="22"/>
              </w:rPr>
              <w:t>Thursday (8/24</w:t>
            </w:r>
            <w:r w:rsidR="002977BB" w:rsidRPr="00C211B6">
              <w:rPr>
                <w:rFonts w:ascii="American Typewriter" w:hAnsi="American Typewriter" w:cs="American Typewriter"/>
                <w:b/>
                <w:sz w:val="22"/>
                <w:szCs w:val="22"/>
              </w:rPr>
              <w:t>)</w:t>
            </w:r>
          </w:p>
        </w:tc>
        <w:tc>
          <w:tcPr>
            <w:tcW w:w="2204" w:type="dxa"/>
            <w:shd w:val="clear" w:color="auto" w:fill="C4BC96" w:themeFill="background2" w:themeFillShade="BF"/>
          </w:tcPr>
          <w:p w14:paraId="7306312B" w14:textId="1D819943" w:rsidR="002977BB" w:rsidRPr="00C211B6" w:rsidRDefault="002977BB" w:rsidP="00047308">
            <w:pPr>
              <w:jc w:val="center"/>
              <w:rPr>
                <w:rFonts w:ascii="American Typewriter" w:hAnsi="American Typewriter" w:cs="American Typewriter"/>
                <w:b/>
                <w:sz w:val="22"/>
                <w:szCs w:val="22"/>
              </w:rPr>
            </w:pPr>
            <w:r w:rsidRPr="00C211B6">
              <w:rPr>
                <w:rFonts w:ascii="American Typewriter" w:hAnsi="American Typewriter" w:cs="American Typewriter"/>
                <w:b/>
                <w:sz w:val="22"/>
                <w:szCs w:val="22"/>
              </w:rPr>
              <w:t xml:space="preserve">Friday </w:t>
            </w:r>
            <w:r w:rsidR="00D61F88">
              <w:rPr>
                <w:rFonts w:ascii="American Typewriter" w:hAnsi="American Typewriter" w:cs="American Typewriter"/>
                <w:b/>
                <w:sz w:val="22"/>
                <w:szCs w:val="22"/>
              </w:rPr>
              <w:t>(8/25</w:t>
            </w:r>
            <w:r w:rsidRPr="00C211B6">
              <w:rPr>
                <w:rFonts w:ascii="American Typewriter" w:hAnsi="American Typewriter" w:cs="American Typewriter"/>
                <w:b/>
                <w:sz w:val="22"/>
                <w:szCs w:val="22"/>
              </w:rPr>
              <w:t>)</w:t>
            </w:r>
          </w:p>
        </w:tc>
      </w:tr>
      <w:tr w:rsidR="00047308" w:rsidRPr="00C211B6" w14:paraId="7B3B6618" w14:textId="77777777" w:rsidTr="002977BB">
        <w:tc>
          <w:tcPr>
            <w:tcW w:w="2203" w:type="dxa"/>
          </w:tcPr>
          <w:p w14:paraId="41A40247" w14:textId="77777777" w:rsidR="00D61F88" w:rsidRPr="00F51CD8" w:rsidRDefault="00D61F88" w:rsidP="00D61F88">
            <w:pPr>
              <w:jc w:val="center"/>
              <w:rPr>
                <w:rFonts w:ascii="American Typewriter" w:hAnsi="American Typewriter" w:cs="American Typewriter"/>
                <w:sz w:val="22"/>
                <w:szCs w:val="22"/>
              </w:rPr>
            </w:pPr>
            <w:r>
              <w:rPr>
                <w:rFonts w:ascii="American Typewriter" w:hAnsi="American Typewriter" w:cs="American Typewriter"/>
                <w:sz w:val="22"/>
                <w:szCs w:val="22"/>
              </w:rPr>
              <w:t>Chapter 7-8</w:t>
            </w:r>
          </w:p>
          <w:p w14:paraId="45A72F6A" w14:textId="413CF557" w:rsidR="00047308" w:rsidRPr="008722BD" w:rsidRDefault="00047308" w:rsidP="008722BD">
            <w:pPr>
              <w:jc w:val="center"/>
              <w:rPr>
                <w:rFonts w:ascii="American Typewriter" w:hAnsi="American Typewriter" w:cs="American Typewriter"/>
                <w:b/>
                <w:sz w:val="22"/>
                <w:szCs w:val="22"/>
              </w:rPr>
            </w:pPr>
          </w:p>
        </w:tc>
        <w:tc>
          <w:tcPr>
            <w:tcW w:w="2203" w:type="dxa"/>
          </w:tcPr>
          <w:p w14:paraId="08E41E94" w14:textId="3E0003DA" w:rsidR="00D61F88" w:rsidRPr="00D61F88" w:rsidRDefault="00D61F88" w:rsidP="00D61F88">
            <w:pPr>
              <w:jc w:val="center"/>
              <w:rPr>
                <w:rFonts w:ascii="American Typewriter" w:hAnsi="American Typewriter" w:cs="American Typewriter"/>
                <w:sz w:val="22"/>
                <w:szCs w:val="22"/>
                <w:u w:val="single"/>
              </w:rPr>
            </w:pPr>
            <w:r>
              <w:rPr>
                <w:rFonts w:ascii="American Typewriter" w:hAnsi="American Typewriter" w:cs="American Typewriter"/>
                <w:sz w:val="22"/>
                <w:szCs w:val="22"/>
                <w:u w:val="single"/>
              </w:rPr>
              <w:t>* Discussion #2</w:t>
            </w:r>
            <w:r w:rsidRPr="00D61F88">
              <w:rPr>
                <w:rFonts w:ascii="American Typewriter" w:hAnsi="American Typewriter" w:cs="American Typewriter"/>
                <w:sz w:val="22"/>
                <w:szCs w:val="22"/>
                <w:u w:val="single"/>
              </w:rPr>
              <w:t>*</w:t>
            </w:r>
          </w:p>
          <w:p w14:paraId="0EF656F2" w14:textId="77777777" w:rsidR="00D61F88" w:rsidRPr="00F51CD8" w:rsidRDefault="00D61F88" w:rsidP="00D61F88">
            <w:pPr>
              <w:jc w:val="center"/>
              <w:rPr>
                <w:rFonts w:ascii="American Typewriter" w:hAnsi="American Typewriter" w:cs="American Typewriter"/>
                <w:sz w:val="22"/>
                <w:szCs w:val="22"/>
              </w:rPr>
            </w:pPr>
            <w:r w:rsidRPr="00F51CD8">
              <w:rPr>
                <w:rFonts w:ascii="American Typewriter" w:hAnsi="American Typewriter" w:cs="American Typewriter"/>
                <w:sz w:val="22"/>
                <w:szCs w:val="22"/>
              </w:rPr>
              <w:t>Review (Ch. 1-8)</w:t>
            </w:r>
          </w:p>
          <w:p w14:paraId="43C3E470" w14:textId="77777777" w:rsidR="008722BD" w:rsidRDefault="008722BD" w:rsidP="008722BD">
            <w:pPr>
              <w:rPr>
                <w:rFonts w:ascii="American Typewriter" w:hAnsi="American Typewriter" w:cs="American Typewriter"/>
                <w:b/>
                <w:i/>
                <w:sz w:val="16"/>
                <w:szCs w:val="16"/>
              </w:rPr>
            </w:pPr>
          </w:p>
          <w:p w14:paraId="32C02975" w14:textId="77777777" w:rsidR="008722BD" w:rsidRDefault="008722BD" w:rsidP="008722BD">
            <w:pPr>
              <w:rPr>
                <w:rFonts w:ascii="American Typewriter" w:hAnsi="American Typewriter" w:cs="American Typewriter"/>
                <w:b/>
                <w:i/>
                <w:sz w:val="16"/>
                <w:szCs w:val="16"/>
              </w:rPr>
            </w:pPr>
            <w:r>
              <w:rPr>
                <w:rFonts w:ascii="American Typewriter" w:hAnsi="American Typewriter" w:cs="American Typewriter"/>
                <w:b/>
                <w:i/>
                <w:sz w:val="16"/>
                <w:szCs w:val="16"/>
              </w:rPr>
              <w:t>Due:</w:t>
            </w:r>
          </w:p>
          <w:p w14:paraId="39D2DD82" w14:textId="1103398F" w:rsidR="008722BD" w:rsidRPr="000D63E0" w:rsidRDefault="008722BD" w:rsidP="008722BD">
            <w:pPr>
              <w:jc w:val="center"/>
              <w:rPr>
                <w:rFonts w:ascii="American Typewriter" w:hAnsi="American Typewriter" w:cs="American Typewriter"/>
                <w:sz w:val="22"/>
                <w:szCs w:val="22"/>
              </w:rPr>
            </w:pPr>
            <w:r w:rsidRPr="00047308">
              <w:rPr>
                <w:rFonts w:ascii="American Typewriter" w:hAnsi="American Typewriter" w:cs="American Typewriter"/>
                <w:b/>
                <w:i/>
                <w:sz w:val="16"/>
                <w:szCs w:val="16"/>
              </w:rPr>
              <w:t>Ch.</w:t>
            </w:r>
            <w:r>
              <w:rPr>
                <w:rFonts w:ascii="American Typewriter" w:hAnsi="American Typewriter" w:cs="American Typewriter"/>
                <w:b/>
                <w:i/>
                <w:sz w:val="16"/>
                <w:szCs w:val="16"/>
              </w:rPr>
              <w:t xml:space="preserve"> 5-6 Reading Guide</w:t>
            </w:r>
          </w:p>
        </w:tc>
        <w:tc>
          <w:tcPr>
            <w:tcW w:w="2203" w:type="dxa"/>
          </w:tcPr>
          <w:p w14:paraId="39CECA72" w14:textId="77777777" w:rsidR="00D61F88" w:rsidRDefault="00D61F88" w:rsidP="00D61F88">
            <w:pPr>
              <w:jc w:val="center"/>
              <w:rPr>
                <w:rFonts w:ascii="American Typewriter" w:hAnsi="American Typewriter" w:cs="American Typewriter"/>
                <w:b/>
                <w:sz w:val="22"/>
                <w:szCs w:val="22"/>
              </w:rPr>
            </w:pPr>
            <w:r>
              <w:rPr>
                <w:rFonts w:ascii="American Typewriter" w:hAnsi="American Typewriter" w:cs="American Typewriter"/>
                <w:sz w:val="22"/>
                <w:szCs w:val="22"/>
              </w:rPr>
              <w:t>Chapter 9</w:t>
            </w:r>
          </w:p>
          <w:p w14:paraId="6988A28F" w14:textId="38EA636C" w:rsidR="00047308" w:rsidRPr="000D63E0" w:rsidRDefault="00047308" w:rsidP="00D61F88">
            <w:pPr>
              <w:jc w:val="center"/>
              <w:rPr>
                <w:rFonts w:ascii="American Typewriter" w:hAnsi="American Typewriter" w:cs="American Typewriter"/>
                <w:sz w:val="22"/>
                <w:szCs w:val="22"/>
              </w:rPr>
            </w:pPr>
          </w:p>
        </w:tc>
        <w:tc>
          <w:tcPr>
            <w:tcW w:w="2203" w:type="dxa"/>
          </w:tcPr>
          <w:p w14:paraId="44E33BBC" w14:textId="77777777" w:rsidR="00D61F88" w:rsidRPr="00F51CD8" w:rsidRDefault="00D61F88" w:rsidP="00D61F88">
            <w:pPr>
              <w:jc w:val="center"/>
              <w:rPr>
                <w:rFonts w:ascii="American Typewriter" w:hAnsi="American Typewriter" w:cs="American Typewriter"/>
                <w:sz w:val="22"/>
                <w:szCs w:val="22"/>
              </w:rPr>
            </w:pPr>
            <w:r>
              <w:rPr>
                <w:rFonts w:ascii="American Typewriter" w:hAnsi="American Typewriter" w:cs="American Typewriter"/>
                <w:sz w:val="22"/>
                <w:szCs w:val="22"/>
              </w:rPr>
              <w:t>Chapter 10</w:t>
            </w:r>
          </w:p>
          <w:p w14:paraId="5C7779DB" w14:textId="77777777" w:rsidR="00D61F88" w:rsidRPr="008722BD" w:rsidRDefault="00D61F88" w:rsidP="00D61F88">
            <w:pPr>
              <w:jc w:val="center"/>
              <w:rPr>
                <w:rFonts w:ascii="American Typewriter" w:hAnsi="American Typewriter" w:cs="American Typewriter"/>
                <w:b/>
                <w:sz w:val="22"/>
                <w:szCs w:val="22"/>
                <w:u w:val="single"/>
              </w:rPr>
            </w:pPr>
            <w:r w:rsidRPr="008722BD">
              <w:rPr>
                <w:rFonts w:ascii="American Typewriter" w:hAnsi="American Typewriter" w:cs="American Typewriter"/>
                <w:b/>
                <w:sz w:val="22"/>
                <w:szCs w:val="22"/>
                <w:u w:val="single"/>
              </w:rPr>
              <w:t>Ch. 1-8 Vocab. TEST!</w:t>
            </w:r>
          </w:p>
          <w:p w14:paraId="6E8AA93D" w14:textId="77777777" w:rsidR="00D61F88" w:rsidRDefault="00D61F88" w:rsidP="00D61F88">
            <w:pPr>
              <w:rPr>
                <w:rFonts w:ascii="American Typewriter" w:hAnsi="American Typewriter" w:cs="American Typewriter"/>
                <w:b/>
                <w:i/>
                <w:sz w:val="16"/>
                <w:szCs w:val="16"/>
              </w:rPr>
            </w:pPr>
            <w:r>
              <w:rPr>
                <w:rFonts w:ascii="American Typewriter" w:hAnsi="American Typewriter" w:cs="American Typewriter"/>
                <w:b/>
                <w:i/>
                <w:sz w:val="16"/>
                <w:szCs w:val="16"/>
              </w:rPr>
              <w:t>Due:</w:t>
            </w:r>
          </w:p>
          <w:p w14:paraId="39D13C17" w14:textId="77A69A0E" w:rsidR="00047308" w:rsidRPr="00D61F88" w:rsidRDefault="00D61F88" w:rsidP="00402F8F">
            <w:pPr>
              <w:rPr>
                <w:rFonts w:ascii="American Typewriter" w:hAnsi="American Typewriter" w:cs="American Typewriter"/>
                <w:b/>
                <w:i/>
                <w:sz w:val="16"/>
                <w:szCs w:val="16"/>
              </w:rPr>
            </w:pPr>
            <w:r w:rsidRPr="00047308">
              <w:rPr>
                <w:rFonts w:ascii="American Typewriter" w:hAnsi="American Typewriter" w:cs="American Typewriter"/>
                <w:b/>
                <w:i/>
                <w:sz w:val="16"/>
                <w:szCs w:val="16"/>
              </w:rPr>
              <w:t>Ch.</w:t>
            </w:r>
            <w:r>
              <w:rPr>
                <w:rFonts w:ascii="American Typewriter" w:hAnsi="American Typewriter" w:cs="American Typewriter"/>
                <w:b/>
                <w:i/>
                <w:sz w:val="16"/>
                <w:szCs w:val="16"/>
              </w:rPr>
              <w:t xml:space="preserve"> 7-8 Reading Guide</w:t>
            </w:r>
          </w:p>
        </w:tc>
        <w:tc>
          <w:tcPr>
            <w:tcW w:w="2204" w:type="dxa"/>
          </w:tcPr>
          <w:p w14:paraId="4BF9F223" w14:textId="77777777" w:rsidR="00D61F88" w:rsidRPr="00F51CD8" w:rsidRDefault="00D61F88" w:rsidP="00D61F88">
            <w:pPr>
              <w:jc w:val="center"/>
              <w:rPr>
                <w:rFonts w:ascii="American Typewriter" w:hAnsi="American Typewriter" w:cs="American Typewriter"/>
                <w:sz w:val="22"/>
                <w:szCs w:val="22"/>
              </w:rPr>
            </w:pPr>
            <w:r>
              <w:rPr>
                <w:rFonts w:ascii="American Typewriter" w:hAnsi="American Typewriter" w:cs="American Typewriter"/>
                <w:sz w:val="22"/>
                <w:szCs w:val="22"/>
              </w:rPr>
              <w:t>Chapter 10-12</w:t>
            </w:r>
          </w:p>
          <w:p w14:paraId="2AFB06AA" w14:textId="2090D3BF" w:rsidR="008722BD" w:rsidRPr="008722BD" w:rsidRDefault="008722BD" w:rsidP="008722BD">
            <w:pPr>
              <w:jc w:val="center"/>
              <w:rPr>
                <w:rFonts w:ascii="American Typewriter" w:hAnsi="American Typewriter" w:cs="American Typewriter"/>
                <w:sz w:val="18"/>
                <w:szCs w:val="18"/>
              </w:rPr>
            </w:pPr>
          </w:p>
        </w:tc>
      </w:tr>
      <w:tr w:rsidR="00047308" w:rsidRPr="00C211B6" w14:paraId="6AAF1468" w14:textId="77777777" w:rsidTr="008722BD">
        <w:trPr>
          <w:trHeight w:val="323"/>
        </w:trPr>
        <w:tc>
          <w:tcPr>
            <w:tcW w:w="2203" w:type="dxa"/>
            <w:shd w:val="clear" w:color="auto" w:fill="C4BC96" w:themeFill="background2" w:themeFillShade="BF"/>
          </w:tcPr>
          <w:p w14:paraId="1D707535" w14:textId="35B72693" w:rsidR="00047308" w:rsidRPr="00C211B6" w:rsidRDefault="00047308" w:rsidP="00047308">
            <w:pPr>
              <w:jc w:val="center"/>
              <w:rPr>
                <w:rFonts w:ascii="American Typewriter" w:hAnsi="American Typewriter" w:cs="American Typewriter"/>
                <w:b/>
                <w:sz w:val="22"/>
                <w:szCs w:val="22"/>
              </w:rPr>
            </w:pPr>
            <w:r w:rsidRPr="00C211B6">
              <w:rPr>
                <w:rFonts w:ascii="American Typewriter" w:hAnsi="American Typewriter" w:cs="American Typewriter"/>
                <w:b/>
                <w:sz w:val="22"/>
                <w:szCs w:val="22"/>
              </w:rPr>
              <w:t xml:space="preserve">Monday </w:t>
            </w:r>
            <w:r w:rsidR="00DB05E8">
              <w:rPr>
                <w:rFonts w:ascii="American Typewriter" w:hAnsi="American Typewriter" w:cs="American Typewriter"/>
                <w:b/>
                <w:sz w:val="22"/>
                <w:szCs w:val="22"/>
              </w:rPr>
              <w:t>(8/28</w:t>
            </w:r>
            <w:r w:rsidRPr="00C211B6">
              <w:rPr>
                <w:rFonts w:ascii="American Typewriter" w:hAnsi="American Typewriter" w:cs="American Typewriter"/>
                <w:b/>
                <w:sz w:val="22"/>
                <w:szCs w:val="22"/>
              </w:rPr>
              <w:t>)</w:t>
            </w:r>
          </w:p>
        </w:tc>
        <w:tc>
          <w:tcPr>
            <w:tcW w:w="2203" w:type="dxa"/>
            <w:shd w:val="clear" w:color="auto" w:fill="C4BC96" w:themeFill="background2" w:themeFillShade="BF"/>
          </w:tcPr>
          <w:p w14:paraId="725F5513" w14:textId="533B61B3" w:rsidR="00047308" w:rsidRPr="00C211B6" w:rsidRDefault="00047308" w:rsidP="00047308">
            <w:pPr>
              <w:jc w:val="center"/>
              <w:rPr>
                <w:rFonts w:ascii="American Typewriter" w:hAnsi="American Typewriter" w:cs="American Typewriter"/>
                <w:b/>
                <w:sz w:val="22"/>
                <w:szCs w:val="22"/>
              </w:rPr>
            </w:pPr>
            <w:r w:rsidRPr="00C211B6">
              <w:rPr>
                <w:rFonts w:ascii="American Typewriter" w:hAnsi="American Typewriter" w:cs="American Typewriter"/>
                <w:b/>
                <w:sz w:val="22"/>
                <w:szCs w:val="22"/>
              </w:rPr>
              <w:t xml:space="preserve">Tuesday </w:t>
            </w:r>
            <w:r w:rsidR="00D61F88">
              <w:rPr>
                <w:rFonts w:ascii="American Typewriter" w:hAnsi="American Typewriter" w:cs="American Typewriter"/>
                <w:b/>
                <w:sz w:val="22"/>
                <w:szCs w:val="22"/>
              </w:rPr>
              <w:t>(8/29</w:t>
            </w:r>
            <w:r w:rsidRPr="00C211B6">
              <w:rPr>
                <w:rFonts w:ascii="American Typewriter" w:hAnsi="American Typewriter" w:cs="American Typewriter"/>
                <w:b/>
                <w:sz w:val="22"/>
                <w:szCs w:val="22"/>
              </w:rPr>
              <w:t>)</w:t>
            </w:r>
          </w:p>
        </w:tc>
        <w:tc>
          <w:tcPr>
            <w:tcW w:w="2203" w:type="dxa"/>
            <w:shd w:val="clear" w:color="auto" w:fill="C4BC96" w:themeFill="background2" w:themeFillShade="BF"/>
          </w:tcPr>
          <w:p w14:paraId="4E4FB143" w14:textId="6BF6F456" w:rsidR="00047308" w:rsidRPr="00C211B6" w:rsidRDefault="00D61F88" w:rsidP="00047308">
            <w:pPr>
              <w:jc w:val="center"/>
              <w:rPr>
                <w:rFonts w:ascii="American Typewriter" w:hAnsi="American Typewriter" w:cs="American Typewriter"/>
                <w:b/>
                <w:sz w:val="22"/>
                <w:szCs w:val="22"/>
              </w:rPr>
            </w:pPr>
            <w:r>
              <w:rPr>
                <w:rFonts w:ascii="American Typewriter" w:hAnsi="American Typewriter" w:cs="American Typewriter"/>
                <w:b/>
                <w:sz w:val="22"/>
                <w:szCs w:val="22"/>
              </w:rPr>
              <w:t>Wednesday (8/30</w:t>
            </w:r>
            <w:r w:rsidR="00047308" w:rsidRPr="00C211B6">
              <w:rPr>
                <w:rFonts w:ascii="American Typewriter" w:hAnsi="American Typewriter" w:cs="American Typewriter"/>
                <w:b/>
                <w:sz w:val="22"/>
                <w:szCs w:val="22"/>
              </w:rPr>
              <w:t>)</w:t>
            </w:r>
          </w:p>
        </w:tc>
        <w:tc>
          <w:tcPr>
            <w:tcW w:w="2203" w:type="dxa"/>
            <w:shd w:val="clear" w:color="auto" w:fill="C4BC96" w:themeFill="background2" w:themeFillShade="BF"/>
          </w:tcPr>
          <w:p w14:paraId="3B86ABD9" w14:textId="699527F5" w:rsidR="00047308" w:rsidRPr="00C211B6" w:rsidRDefault="00047308" w:rsidP="00047308">
            <w:pPr>
              <w:jc w:val="center"/>
              <w:rPr>
                <w:rFonts w:ascii="American Typewriter" w:hAnsi="American Typewriter" w:cs="American Typewriter"/>
                <w:b/>
                <w:sz w:val="22"/>
                <w:szCs w:val="22"/>
              </w:rPr>
            </w:pPr>
            <w:r w:rsidRPr="00C211B6">
              <w:rPr>
                <w:rFonts w:ascii="American Typewriter" w:hAnsi="American Typewriter" w:cs="American Typewriter"/>
                <w:b/>
                <w:sz w:val="22"/>
                <w:szCs w:val="22"/>
              </w:rPr>
              <w:t>Thursday</w:t>
            </w:r>
            <w:r w:rsidR="00D61F88">
              <w:rPr>
                <w:rFonts w:ascii="American Typewriter" w:hAnsi="American Typewriter" w:cs="American Typewriter"/>
                <w:b/>
                <w:sz w:val="22"/>
                <w:szCs w:val="22"/>
              </w:rPr>
              <w:t xml:space="preserve"> (8/31</w:t>
            </w:r>
            <w:r w:rsidRPr="00C211B6">
              <w:rPr>
                <w:rFonts w:ascii="American Typewriter" w:hAnsi="American Typewriter" w:cs="American Typewriter"/>
                <w:b/>
                <w:sz w:val="22"/>
                <w:szCs w:val="22"/>
              </w:rPr>
              <w:t>)</w:t>
            </w:r>
          </w:p>
        </w:tc>
        <w:tc>
          <w:tcPr>
            <w:tcW w:w="2204" w:type="dxa"/>
            <w:shd w:val="clear" w:color="auto" w:fill="C4BC96" w:themeFill="background2" w:themeFillShade="BF"/>
          </w:tcPr>
          <w:p w14:paraId="71552666" w14:textId="7965E63C" w:rsidR="00047308" w:rsidRPr="00C211B6" w:rsidRDefault="00D61F88" w:rsidP="00047308">
            <w:pPr>
              <w:jc w:val="center"/>
              <w:rPr>
                <w:rFonts w:ascii="American Typewriter" w:hAnsi="American Typewriter" w:cs="American Typewriter"/>
                <w:b/>
                <w:sz w:val="22"/>
                <w:szCs w:val="22"/>
              </w:rPr>
            </w:pPr>
            <w:r>
              <w:rPr>
                <w:rFonts w:ascii="American Typewriter" w:hAnsi="American Typewriter" w:cs="American Typewriter"/>
                <w:b/>
                <w:sz w:val="22"/>
                <w:szCs w:val="22"/>
              </w:rPr>
              <w:t>Friday (9/1</w:t>
            </w:r>
            <w:r w:rsidR="00047308" w:rsidRPr="00C211B6">
              <w:rPr>
                <w:rFonts w:ascii="American Typewriter" w:hAnsi="American Typewriter" w:cs="American Typewriter"/>
                <w:b/>
                <w:sz w:val="22"/>
                <w:szCs w:val="22"/>
              </w:rPr>
              <w:t>)</w:t>
            </w:r>
          </w:p>
        </w:tc>
      </w:tr>
      <w:tr w:rsidR="00402F8F" w:rsidRPr="00C211B6" w14:paraId="0A6DAACE" w14:textId="77777777" w:rsidTr="00D61F88">
        <w:tc>
          <w:tcPr>
            <w:tcW w:w="2203" w:type="dxa"/>
          </w:tcPr>
          <w:p w14:paraId="4FFD587D" w14:textId="77777777" w:rsidR="008722BD" w:rsidRPr="00F51CD8" w:rsidRDefault="008722BD" w:rsidP="008722BD">
            <w:pPr>
              <w:jc w:val="center"/>
              <w:rPr>
                <w:rFonts w:ascii="American Typewriter" w:hAnsi="American Typewriter" w:cs="American Typewriter"/>
                <w:sz w:val="22"/>
                <w:szCs w:val="22"/>
              </w:rPr>
            </w:pPr>
            <w:r>
              <w:rPr>
                <w:rFonts w:ascii="American Typewriter" w:hAnsi="American Typewriter" w:cs="American Typewriter"/>
                <w:sz w:val="22"/>
                <w:szCs w:val="22"/>
              </w:rPr>
              <w:t>Chapter 10-12</w:t>
            </w:r>
          </w:p>
          <w:p w14:paraId="2C2B9781" w14:textId="77777777" w:rsidR="00402F8F" w:rsidRDefault="00402F8F" w:rsidP="0008314E">
            <w:pPr>
              <w:jc w:val="center"/>
              <w:rPr>
                <w:rFonts w:ascii="American Typewriter" w:hAnsi="American Typewriter" w:cs="American Typewriter"/>
                <w:b/>
                <w:sz w:val="22"/>
                <w:szCs w:val="22"/>
              </w:rPr>
            </w:pPr>
          </w:p>
          <w:p w14:paraId="59AED5A3" w14:textId="16915809" w:rsidR="00402F8F" w:rsidRPr="00C211B6" w:rsidRDefault="00402F8F">
            <w:pPr>
              <w:rPr>
                <w:rFonts w:ascii="American Typewriter" w:hAnsi="American Typewriter" w:cs="American Typewriter"/>
                <w:sz w:val="22"/>
                <w:szCs w:val="22"/>
              </w:rPr>
            </w:pPr>
          </w:p>
        </w:tc>
        <w:tc>
          <w:tcPr>
            <w:tcW w:w="2203" w:type="dxa"/>
          </w:tcPr>
          <w:p w14:paraId="598B36F9" w14:textId="5139B4EE" w:rsidR="00D61F88" w:rsidRPr="00D61F88" w:rsidRDefault="00D61F88" w:rsidP="00D61F88">
            <w:pPr>
              <w:jc w:val="center"/>
              <w:rPr>
                <w:rFonts w:ascii="American Typewriter" w:hAnsi="American Typewriter" w:cs="American Typewriter"/>
                <w:sz w:val="22"/>
                <w:szCs w:val="22"/>
                <w:u w:val="single"/>
              </w:rPr>
            </w:pPr>
            <w:r>
              <w:rPr>
                <w:rFonts w:ascii="American Typewriter" w:hAnsi="American Typewriter" w:cs="American Typewriter"/>
                <w:sz w:val="22"/>
                <w:szCs w:val="22"/>
                <w:u w:val="single"/>
              </w:rPr>
              <w:t>* Discussion #2</w:t>
            </w:r>
            <w:r w:rsidRPr="00D61F88">
              <w:rPr>
                <w:rFonts w:ascii="American Typewriter" w:hAnsi="American Typewriter" w:cs="American Typewriter"/>
                <w:sz w:val="22"/>
                <w:szCs w:val="22"/>
                <w:u w:val="single"/>
              </w:rPr>
              <w:t>*</w:t>
            </w:r>
          </w:p>
          <w:p w14:paraId="7252F2BE" w14:textId="15002061" w:rsidR="00D61F88" w:rsidRPr="00D61F88" w:rsidRDefault="00D61F88" w:rsidP="00D61F88">
            <w:pPr>
              <w:jc w:val="center"/>
              <w:rPr>
                <w:rFonts w:ascii="American Typewriter" w:hAnsi="American Typewriter" w:cs="American Typewriter"/>
                <w:sz w:val="22"/>
                <w:szCs w:val="22"/>
              </w:rPr>
            </w:pPr>
            <w:r w:rsidRPr="0008314E">
              <w:rPr>
                <w:rFonts w:ascii="American Typewriter" w:hAnsi="American Typewriter" w:cs="American Typewriter"/>
                <w:sz w:val="22"/>
                <w:szCs w:val="22"/>
              </w:rPr>
              <w:t>Chapter 13-</w:t>
            </w:r>
            <w:r>
              <w:rPr>
                <w:rFonts w:ascii="American Typewriter" w:hAnsi="American Typewriter" w:cs="American Typewriter"/>
                <w:sz w:val="22"/>
                <w:szCs w:val="22"/>
              </w:rPr>
              <w:t>Epilogue</w:t>
            </w:r>
          </w:p>
          <w:p w14:paraId="7337476D" w14:textId="77777777" w:rsidR="00D61F88" w:rsidRDefault="00D61F88" w:rsidP="00D61F88">
            <w:pPr>
              <w:rPr>
                <w:rFonts w:ascii="American Typewriter" w:hAnsi="American Typewriter" w:cs="American Typewriter"/>
                <w:b/>
                <w:i/>
                <w:sz w:val="16"/>
                <w:szCs w:val="16"/>
              </w:rPr>
            </w:pPr>
            <w:r>
              <w:rPr>
                <w:rFonts w:ascii="American Typewriter" w:hAnsi="American Typewriter" w:cs="American Typewriter"/>
                <w:b/>
                <w:i/>
                <w:sz w:val="16"/>
                <w:szCs w:val="16"/>
              </w:rPr>
              <w:t xml:space="preserve">Due: </w:t>
            </w:r>
          </w:p>
          <w:p w14:paraId="2346B1B9" w14:textId="0ACDD20E" w:rsidR="00402F8F" w:rsidRPr="00C211B6" w:rsidRDefault="00D61F88" w:rsidP="00D61F88">
            <w:pPr>
              <w:jc w:val="center"/>
              <w:rPr>
                <w:rFonts w:ascii="American Typewriter" w:hAnsi="American Typewriter" w:cs="American Typewriter"/>
                <w:sz w:val="22"/>
                <w:szCs w:val="22"/>
              </w:rPr>
            </w:pPr>
            <w:r w:rsidRPr="00047308">
              <w:rPr>
                <w:rFonts w:ascii="American Typewriter" w:hAnsi="American Typewriter" w:cs="American Typewriter"/>
                <w:b/>
                <w:i/>
                <w:sz w:val="16"/>
                <w:szCs w:val="16"/>
              </w:rPr>
              <w:t>Ch.</w:t>
            </w:r>
            <w:r>
              <w:rPr>
                <w:rFonts w:ascii="American Typewriter" w:hAnsi="American Typewriter" w:cs="American Typewriter"/>
                <w:b/>
                <w:i/>
                <w:sz w:val="16"/>
                <w:szCs w:val="16"/>
              </w:rPr>
              <w:t xml:space="preserve"> 9-12 Reading Guide</w:t>
            </w:r>
            <w:r w:rsidRPr="00C211B6">
              <w:rPr>
                <w:rFonts w:ascii="American Typewriter" w:hAnsi="American Typewriter" w:cs="American Typewriter"/>
                <w:sz w:val="22"/>
                <w:szCs w:val="22"/>
              </w:rPr>
              <w:t xml:space="preserve"> </w:t>
            </w:r>
          </w:p>
        </w:tc>
        <w:tc>
          <w:tcPr>
            <w:tcW w:w="2203" w:type="dxa"/>
          </w:tcPr>
          <w:p w14:paraId="6A1CC213" w14:textId="7C5CE3DE" w:rsidR="00402F8F" w:rsidRPr="008722BD" w:rsidRDefault="00D61F88" w:rsidP="008722BD">
            <w:pPr>
              <w:jc w:val="center"/>
              <w:rPr>
                <w:rFonts w:ascii="American Typewriter" w:hAnsi="American Typewriter" w:cs="American Typewriter"/>
                <w:b/>
                <w:sz w:val="22"/>
                <w:szCs w:val="22"/>
              </w:rPr>
            </w:pPr>
            <w:r>
              <w:rPr>
                <w:rFonts w:ascii="American Typewriter" w:hAnsi="American Typewriter" w:cs="American Typewriter"/>
                <w:sz w:val="22"/>
                <w:szCs w:val="22"/>
              </w:rPr>
              <w:t>Review Day!</w:t>
            </w:r>
          </w:p>
        </w:tc>
        <w:tc>
          <w:tcPr>
            <w:tcW w:w="2203" w:type="dxa"/>
          </w:tcPr>
          <w:p w14:paraId="61548BEA" w14:textId="77777777" w:rsidR="00D61F88" w:rsidRDefault="00D61F88" w:rsidP="00D61F88">
            <w:pPr>
              <w:jc w:val="center"/>
              <w:rPr>
                <w:rFonts w:ascii="American Typewriter" w:hAnsi="American Typewriter" w:cs="American Typewriter"/>
                <w:b/>
                <w:sz w:val="22"/>
                <w:szCs w:val="22"/>
                <w:u w:val="single"/>
              </w:rPr>
            </w:pPr>
            <w:r w:rsidRPr="0008314E">
              <w:rPr>
                <w:rFonts w:ascii="American Typewriter" w:hAnsi="American Typewriter" w:cs="American Typewriter"/>
                <w:b/>
                <w:sz w:val="22"/>
                <w:szCs w:val="22"/>
                <w:u w:val="single"/>
              </w:rPr>
              <w:t>TEST!</w:t>
            </w:r>
          </w:p>
          <w:p w14:paraId="03888CC4" w14:textId="77777777" w:rsidR="00D61F88" w:rsidRDefault="00D61F88" w:rsidP="00D61F88">
            <w:pPr>
              <w:jc w:val="center"/>
              <w:rPr>
                <w:rFonts w:ascii="American Typewriter" w:hAnsi="American Typewriter" w:cs="American Typewriter"/>
                <w:b/>
                <w:sz w:val="22"/>
                <w:szCs w:val="22"/>
              </w:rPr>
            </w:pPr>
          </w:p>
          <w:p w14:paraId="288CFF3D" w14:textId="77777777" w:rsidR="00D61F88" w:rsidRDefault="00D61F88" w:rsidP="00D61F88">
            <w:pPr>
              <w:rPr>
                <w:rFonts w:ascii="American Typewriter" w:hAnsi="American Typewriter" w:cs="American Typewriter"/>
                <w:b/>
                <w:i/>
                <w:sz w:val="16"/>
                <w:szCs w:val="16"/>
              </w:rPr>
            </w:pPr>
          </w:p>
          <w:p w14:paraId="6C4E31C2" w14:textId="44289E4D" w:rsidR="00402F8F" w:rsidRPr="0008314E" w:rsidRDefault="00D61F88" w:rsidP="00D61F88">
            <w:pPr>
              <w:jc w:val="center"/>
              <w:rPr>
                <w:rFonts w:ascii="American Typewriter" w:hAnsi="American Typewriter" w:cs="American Typewriter"/>
                <w:b/>
                <w:sz w:val="22"/>
                <w:szCs w:val="22"/>
                <w:u w:val="single"/>
              </w:rPr>
            </w:pPr>
            <w:r>
              <w:rPr>
                <w:rFonts w:ascii="American Typewriter" w:hAnsi="American Typewriter" w:cs="American Typewriter"/>
                <w:b/>
                <w:i/>
                <w:sz w:val="16"/>
                <w:szCs w:val="16"/>
              </w:rPr>
              <w:t xml:space="preserve">Due: </w:t>
            </w:r>
            <w:r w:rsidRPr="00047308">
              <w:rPr>
                <w:rFonts w:ascii="American Typewriter" w:hAnsi="American Typewriter" w:cs="American Typewriter"/>
                <w:b/>
                <w:i/>
                <w:sz w:val="16"/>
                <w:szCs w:val="16"/>
              </w:rPr>
              <w:t>Ch. 1</w:t>
            </w:r>
            <w:r>
              <w:rPr>
                <w:rFonts w:ascii="American Typewriter" w:hAnsi="American Typewriter" w:cs="American Typewriter"/>
                <w:b/>
                <w:i/>
                <w:sz w:val="16"/>
                <w:szCs w:val="16"/>
              </w:rPr>
              <w:t>3- Epilogue Reading Guide</w:t>
            </w:r>
          </w:p>
        </w:tc>
        <w:tc>
          <w:tcPr>
            <w:tcW w:w="2204" w:type="dxa"/>
            <w:shd w:val="clear" w:color="auto" w:fill="D9D9D9" w:themeFill="background1" w:themeFillShade="D9"/>
          </w:tcPr>
          <w:p w14:paraId="0ED7DE09" w14:textId="62A09271" w:rsidR="00402F8F" w:rsidRPr="00C211B6" w:rsidRDefault="00402F8F">
            <w:pPr>
              <w:rPr>
                <w:rFonts w:ascii="American Typewriter" w:hAnsi="American Typewriter" w:cs="American Typewriter"/>
                <w:sz w:val="22"/>
                <w:szCs w:val="22"/>
              </w:rPr>
            </w:pPr>
          </w:p>
        </w:tc>
      </w:tr>
    </w:tbl>
    <w:p w14:paraId="5A3FD67D" w14:textId="71209105" w:rsidR="005817C0" w:rsidRPr="0008314E" w:rsidRDefault="0008314E" w:rsidP="0008314E">
      <w:pPr>
        <w:pStyle w:val="ListParagraph"/>
        <w:numPr>
          <w:ilvl w:val="0"/>
          <w:numId w:val="4"/>
        </w:numPr>
        <w:rPr>
          <w:rFonts w:ascii="American Typewriter" w:hAnsi="American Typewriter" w:cs="American Typewriter"/>
          <w:b/>
          <w:sz w:val="22"/>
          <w:szCs w:val="22"/>
        </w:rPr>
      </w:pPr>
      <w:r w:rsidRPr="0008314E">
        <w:rPr>
          <w:rFonts w:ascii="American Typewriter" w:hAnsi="American Typewriter" w:cs="American Typewriter"/>
          <w:b/>
          <w:sz w:val="22"/>
          <w:szCs w:val="22"/>
        </w:rPr>
        <w:t>Dates are subject to change</w:t>
      </w:r>
    </w:p>
    <w:p w14:paraId="744BCD60" w14:textId="7D1884D2" w:rsidR="00AA4378" w:rsidRPr="006606DB" w:rsidRDefault="00AA4378" w:rsidP="00AA4378">
      <w:pPr>
        <w:rPr>
          <w:rFonts w:ascii="American Typewriter" w:hAnsi="American Typewriter" w:cs="American Typewriter"/>
          <w:sz w:val="20"/>
          <w:szCs w:val="20"/>
        </w:rPr>
      </w:pPr>
      <w:r>
        <w:rPr>
          <w:rFonts w:ascii="American Typewriter" w:hAnsi="American Typewriter" w:cs="American Typewriter"/>
          <w:b/>
          <w:sz w:val="22"/>
          <w:szCs w:val="22"/>
          <w:u w:val="single"/>
        </w:rPr>
        <w:t>Reading Guides:</w:t>
      </w:r>
      <w:r>
        <w:rPr>
          <w:rFonts w:ascii="American Typewriter" w:hAnsi="American Typewriter" w:cs="American Typewriter"/>
          <w:sz w:val="22"/>
          <w:szCs w:val="22"/>
        </w:rPr>
        <w:t xml:space="preserve"> </w:t>
      </w:r>
      <w:r w:rsidRPr="006606DB">
        <w:rPr>
          <w:rFonts w:ascii="American Typewriter" w:hAnsi="American Typewriter" w:cs="American Typewriter"/>
          <w:sz w:val="20"/>
          <w:szCs w:val="20"/>
        </w:rPr>
        <w:t>For each assigned reading, there will be a reading guide assigned as well. You are expected to complete each reading guide before the day it is due. It is best to complete these as you read. Each reading guide will be slightly</w:t>
      </w:r>
      <w:r w:rsidR="006A376A" w:rsidRPr="006606DB">
        <w:rPr>
          <w:rFonts w:ascii="American Typewriter" w:hAnsi="American Typewriter" w:cs="American Typewriter"/>
          <w:sz w:val="20"/>
          <w:szCs w:val="20"/>
        </w:rPr>
        <w:t xml:space="preserve"> different, but they will all include the following:</w:t>
      </w:r>
    </w:p>
    <w:p w14:paraId="11B8E43C" w14:textId="77777777" w:rsidR="006A376A" w:rsidRPr="006606DB" w:rsidRDefault="006A376A" w:rsidP="006A376A">
      <w:pPr>
        <w:rPr>
          <w:rFonts w:ascii="American Typewriter" w:hAnsi="American Typewriter" w:cs="American Typewriter"/>
          <w:b/>
          <w:sz w:val="20"/>
          <w:szCs w:val="20"/>
          <w:u w:val="single"/>
        </w:rPr>
      </w:pPr>
    </w:p>
    <w:p w14:paraId="4B6235DB" w14:textId="77777777" w:rsidR="006A376A" w:rsidRPr="006606DB" w:rsidRDefault="006A376A" w:rsidP="006A376A">
      <w:pPr>
        <w:ind w:left="630"/>
        <w:rPr>
          <w:rFonts w:ascii="American Typewriter" w:hAnsi="American Typewriter" w:cs="American Typewriter"/>
          <w:sz w:val="20"/>
          <w:szCs w:val="20"/>
        </w:rPr>
      </w:pPr>
      <w:r w:rsidRPr="006606DB">
        <w:rPr>
          <w:rFonts w:ascii="American Typewriter" w:hAnsi="American Typewriter" w:cs="American Typewriter"/>
          <w:sz w:val="20"/>
          <w:szCs w:val="20"/>
          <w:u w:val="single"/>
        </w:rPr>
        <w:t>Pre-Reading Vocabulary</w:t>
      </w:r>
      <w:r w:rsidRPr="006606DB">
        <w:rPr>
          <w:rFonts w:ascii="American Typewriter" w:hAnsi="American Typewriter" w:cs="American Typewriter"/>
          <w:b/>
          <w:sz w:val="20"/>
          <w:szCs w:val="20"/>
          <w:u w:val="single"/>
        </w:rPr>
        <w:t>:</w:t>
      </w:r>
      <w:r w:rsidRPr="006606DB">
        <w:rPr>
          <w:rFonts w:ascii="American Typewriter" w:hAnsi="American Typewriter" w:cs="American Typewriter"/>
          <w:sz w:val="20"/>
          <w:szCs w:val="20"/>
        </w:rPr>
        <w:t xml:space="preserve"> Before beginning each reading, you will need to define some vocabulary. This vocabulary will be seen in the section and you will need to have the definitions on hand for better understanding. </w:t>
      </w:r>
    </w:p>
    <w:p w14:paraId="03C37256" w14:textId="77777777" w:rsidR="006A376A" w:rsidRPr="006606DB" w:rsidRDefault="006A376A" w:rsidP="00D61F88">
      <w:pPr>
        <w:rPr>
          <w:rFonts w:ascii="American Typewriter" w:hAnsi="American Typewriter" w:cs="American Typewriter"/>
          <w:sz w:val="10"/>
          <w:szCs w:val="10"/>
        </w:rPr>
      </w:pPr>
    </w:p>
    <w:p w14:paraId="241B5732" w14:textId="38137813" w:rsidR="006A376A" w:rsidRPr="006606DB" w:rsidRDefault="006A376A" w:rsidP="006A376A">
      <w:pPr>
        <w:ind w:left="630"/>
        <w:rPr>
          <w:rFonts w:ascii="American Typewriter" w:hAnsi="American Typewriter" w:cs="American Typewriter"/>
          <w:sz w:val="20"/>
          <w:szCs w:val="20"/>
        </w:rPr>
      </w:pPr>
      <w:r w:rsidRPr="006606DB">
        <w:rPr>
          <w:rFonts w:ascii="American Typewriter" w:hAnsi="American Typewriter" w:cs="American Typewriter"/>
          <w:sz w:val="20"/>
          <w:szCs w:val="20"/>
          <w:u w:val="single"/>
        </w:rPr>
        <w:t>Literary Analysis</w:t>
      </w:r>
      <w:r w:rsidRPr="006606DB">
        <w:rPr>
          <w:rFonts w:ascii="American Typewriter" w:hAnsi="American Typewriter" w:cs="American Typewriter"/>
          <w:b/>
          <w:sz w:val="20"/>
          <w:szCs w:val="20"/>
          <w:u w:val="single"/>
        </w:rPr>
        <w:t>:</w:t>
      </w:r>
      <w:r w:rsidRPr="006606DB">
        <w:rPr>
          <w:rFonts w:ascii="American Typewriter" w:hAnsi="American Typewriter" w:cs="American Typewriter"/>
          <w:sz w:val="20"/>
          <w:szCs w:val="20"/>
        </w:rPr>
        <w:t xml:space="preserve"> Each reading guide will ask you to analyze the language and the author’s techniques. </w:t>
      </w:r>
      <w:r w:rsidR="0095649E" w:rsidRPr="006606DB">
        <w:rPr>
          <w:rFonts w:ascii="American Typewriter" w:hAnsi="American Typewriter" w:cs="American Typewriter"/>
          <w:sz w:val="20"/>
          <w:szCs w:val="20"/>
        </w:rPr>
        <w:t>Provide a thorough explanation to reach question. (Some questions may ask for quotes from the text)</w:t>
      </w:r>
    </w:p>
    <w:p w14:paraId="510E5BD8" w14:textId="1B2D68A0" w:rsidR="0095649E" w:rsidRPr="006606DB" w:rsidRDefault="0095649E" w:rsidP="006A376A">
      <w:pPr>
        <w:ind w:left="630"/>
        <w:rPr>
          <w:rFonts w:ascii="American Typewriter" w:hAnsi="American Typewriter" w:cs="American Typewriter"/>
          <w:sz w:val="20"/>
          <w:szCs w:val="20"/>
        </w:rPr>
      </w:pPr>
      <w:r w:rsidRPr="006606DB">
        <w:rPr>
          <w:rFonts w:ascii="American Typewriter" w:hAnsi="American Typewriter" w:cs="American Typewriter"/>
          <w:sz w:val="20"/>
          <w:szCs w:val="20"/>
        </w:rPr>
        <w:t>*You may need to reference your “Author’s Toolbox” notes</w:t>
      </w:r>
    </w:p>
    <w:p w14:paraId="35A430A3" w14:textId="77777777" w:rsidR="00D61F88" w:rsidRPr="006606DB" w:rsidRDefault="00D61F88" w:rsidP="006A376A">
      <w:pPr>
        <w:ind w:left="630"/>
        <w:rPr>
          <w:rFonts w:ascii="American Typewriter" w:hAnsi="American Typewriter" w:cs="American Typewriter"/>
          <w:sz w:val="10"/>
          <w:szCs w:val="10"/>
        </w:rPr>
      </w:pPr>
    </w:p>
    <w:p w14:paraId="76EAAF7C" w14:textId="54EDD5FC" w:rsidR="00D61F88" w:rsidRPr="006606DB" w:rsidRDefault="00D61F88" w:rsidP="00D61F88">
      <w:pPr>
        <w:ind w:left="630"/>
        <w:rPr>
          <w:rFonts w:ascii="American Typewriter" w:hAnsi="American Typewriter" w:cs="American Typewriter"/>
          <w:sz w:val="20"/>
          <w:szCs w:val="20"/>
        </w:rPr>
      </w:pPr>
      <w:r w:rsidRPr="006606DB">
        <w:rPr>
          <w:rFonts w:ascii="American Typewriter" w:hAnsi="American Typewriter" w:cs="American Typewriter"/>
          <w:sz w:val="20"/>
          <w:szCs w:val="20"/>
          <w:u w:val="single"/>
        </w:rPr>
        <w:t xml:space="preserve">Personal Response: </w:t>
      </w:r>
      <w:r w:rsidRPr="006606DB">
        <w:rPr>
          <w:rFonts w:ascii="American Typewriter" w:hAnsi="American Typewriter" w:cs="American Typewriter"/>
          <w:sz w:val="20"/>
          <w:szCs w:val="20"/>
        </w:rPr>
        <w:t>You will be asked to respond to several questions at the end of each reading. These questions will ask you to apply your knowledge of the text and to share your personal opinion. Your answer to these questions should be thoughtful and detailed.</w:t>
      </w:r>
    </w:p>
    <w:p w14:paraId="0B22FDDE" w14:textId="77777777" w:rsidR="006A376A" w:rsidRPr="006606DB" w:rsidRDefault="006A376A" w:rsidP="006A376A">
      <w:pPr>
        <w:ind w:left="630"/>
        <w:rPr>
          <w:rFonts w:ascii="American Typewriter" w:hAnsi="American Typewriter" w:cs="American Typewriter"/>
          <w:sz w:val="10"/>
          <w:szCs w:val="10"/>
        </w:rPr>
      </w:pPr>
    </w:p>
    <w:p w14:paraId="2029BFD6" w14:textId="1C495615" w:rsidR="0008314E" w:rsidRPr="006606DB" w:rsidRDefault="006606DB">
      <w:pPr>
        <w:rPr>
          <w:rFonts w:ascii="American Typewriter" w:hAnsi="American Typewriter" w:cs="American Typewriter"/>
          <w:sz w:val="20"/>
          <w:szCs w:val="20"/>
        </w:rPr>
      </w:pPr>
      <w:r w:rsidRPr="006606DB">
        <w:rPr>
          <w:rFonts w:ascii="American Typewriter" w:hAnsi="American Typewriter" w:cs="American Typewriter"/>
          <w:b/>
          <w:sz w:val="20"/>
          <w:szCs w:val="20"/>
          <w:u w:val="single"/>
        </w:rPr>
        <w:t>Seminar Discussions</w:t>
      </w:r>
      <w:r w:rsidR="00D61F88" w:rsidRPr="006606DB">
        <w:rPr>
          <w:rFonts w:ascii="American Typewriter" w:hAnsi="American Typewriter" w:cs="American Typewriter"/>
          <w:b/>
          <w:sz w:val="20"/>
          <w:szCs w:val="20"/>
          <w:u w:val="single"/>
        </w:rPr>
        <w:t>:</w:t>
      </w:r>
      <w:r w:rsidR="00D61F88" w:rsidRPr="006606DB">
        <w:rPr>
          <w:rFonts w:ascii="American Typewriter" w:hAnsi="American Typewriter" w:cs="American Typewriter"/>
          <w:b/>
          <w:sz w:val="20"/>
          <w:szCs w:val="20"/>
          <w:u w:val="single"/>
        </w:rPr>
        <w:t xml:space="preserve"> </w:t>
      </w:r>
      <w:r w:rsidR="00D61F88" w:rsidRPr="006606DB">
        <w:rPr>
          <w:rFonts w:ascii="American Typewriter" w:hAnsi="American Typewriter" w:cs="American Typewriter"/>
          <w:sz w:val="20"/>
          <w:szCs w:val="20"/>
        </w:rPr>
        <w:t>You will be required to participate in seminar di</w:t>
      </w:r>
      <w:r w:rsidRPr="006606DB">
        <w:rPr>
          <w:rFonts w:ascii="American Typewriter" w:hAnsi="American Typewriter" w:cs="American Typewriter"/>
          <w:sz w:val="20"/>
          <w:szCs w:val="20"/>
        </w:rPr>
        <w:t>scussions inspired by our text. Each student will need to sign up to be in the “inner circle” for at least one of the seminars. When you are not participating in the “inner circle”, you will be responsible for actively listening to your classmates and taking notes on the chart provided. Listed below are our three discussion topics:</w:t>
      </w:r>
    </w:p>
    <w:p w14:paraId="0B7CAD09" w14:textId="4906E286" w:rsidR="006606DB" w:rsidRPr="006606DB" w:rsidRDefault="006606DB" w:rsidP="006606DB">
      <w:pPr>
        <w:pStyle w:val="NoSpacing"/>
        <w:numPr>
          <w:ilvl w:val="0"/>
          <w:numId w:val="5"/>
        </w:numPr>
        <w:rPr>
          <w:rFonts w:asciiTheme="minorHAnsi" w:hAnsiTheme="minorHAnsi"/>
          <w:color w:val="000000"/>
          <w:sz w:val="22"/>
          <w:szCs w:val="22"/>
        </w:rPr>
      </w:pPr>
      <w:r w:rsidRPr="006606DB">
        <w:rPr>
          <w:rFonts w:asciiTheme="minorHAnsi" w:hAnsiTheme="minorHAnsi"/>
          <w:sz w:val="22"/>
          <w:szCs w:val="22"/>
        </w:rPr>
        <w:t>In 1759, Ben Franklin writes, “They that can give up essential liberty to purchase a little temporary safety, deserve neither liberty not safety.” What does this mean? What is liberty? What is Franklin advising? Do you agree? What would you say? How does this apply today, if it applies today?</w:t>
      </w:r>
    </w:p>
    <w:p w14:paraId="4BE96141" w14:textId="5344EB61" w:rsidR="006606DB" w:rsidRPr="006606DB" w:rsidRDefault="006606DB" w:rsidP="006606DB">
      <w:pPr>
        <w:pStyle w:val="NoSpacing"/>
        <w:numPr>
          <w:ilvl w:val="0"/>
          <w:numId w:val="5"/>
        </w:numPr>
        <w:rPr>
          <w:rFonts w:asciiTheme="minorHAnsi" w:hAnsiTheme="minorHAnsi"/>
          <w:color w:val="000000"/>
          <w:sz w:val="22"/>
          <w:szCs w:val="22"/>
        </w:rPr>
      </w:pPr>
      <w:r w:rsidRPr="006606DB">
        <w:rPr>
          <w:rFonts w:asciiTheme="minorHAnsi" w:hAnsiTheme="minorHAnsi"/>
          <w:sz w:val="22"/>
          <w:szCs w:val="22"/>
        </w:rPr>
        <w:t>Poet and philosopher, George Santayana, 1863-1952), was born in Spain and lived part of his life in the United States. One of the things he was most famous for was what we would call “one-liners” (aphorisms).  Santayana said in one of his famous one-liners, “Those who cannot remember the past are condemned to repeat it.” What did Santayana mean? Can you think of some examples of past events that should never be repeated? What are the lessons we should learn from those events?</w:t>
      </w:r>
    </w:p>
    <w:p w14:paraId="16FB48B8" w14:textId="633DE7EF" w:rsidR="002977BB" w:rsidRPr="007017E4" w:rsidRDefault="006606DB" w:rsidP="007017E4">
      <w:pPr>
        <w:pStyle w:val="NoSpacing"/>
        <w:numPr>
          <w:ilvl w:val="0"/>
          <w:numId w:val="5"/>
        </w:numPr>
        <w:rPr>
          <w:rFonts w:asciiTheme="minorHAnsi" w:hAnsiTheme="minorHAnsi"/>
          <w:color w:val="000000"/>
          <w:sz w:val="22"/>
          <w:szCs w:val="22"/>
        </w:rPr>
      </w:pPr>
      <w:r w:rsidRPr="006606DB">
        <w:rPr>
          <w:rFonts w:asciiTheme="minorHAnsi" w:hAnsiTheme="minorHAnsi"/>
          <w:sz w:val="22"/>
          <w:szCs w:val="22"/>
        </w:rPr>
        <w:t>“These are the times that try men’s souls. The summer soldier and the sunshine patriot will, in this crisis, shrink from the service of their country; but he that stands it now, deserves the love and thanks of man and woman. Tyranny like hell is not easily conquered yet we have consolation with the, the harder the conflict, the more glorious the triumph. What we obtain too cheap, we esteem too lightly; it is dearness only that gives everything its value.” – Thomas Paine after the Declaration of Independence --- What is he talking about? Do you agree</w:t>
      </w:r>
      <w:r w:rsidR="007017E4">
        <w:rPr>
          <w:rFonts w:asciiTheme="minorHAnsi" w:hAnsiTheme="minorHAnsi"/>
          <w:sz w:val="22"/>
          <w:szCs w:val="22"/>
        </w:rPr>
        <w:t>? Do you think it is true today?</w:t>
      </w:r>
    </w:p>
    <w:sectPr w:rsidR="002977BB" w:rsidRPr="007017E4" w:rsidSect="002977B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4B538" w14:textId="77777777" w:rsidR="00BF0F86" w:rsidRDefault="00BF0F86" w:rsidP="007017E4">
      <w:r>
        <w:separator/>
      </w:r>
    </w:p>
  </w:endnote>
  <w:endnote w:type="continuationSeparator" w:id="0">
    <w:p w14:paraId="54D9FB17" w14:textId="77777777" w:rsidR="00BF0F86" w:rsidRDefault="00BF0F86" w:rsidP="0070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merican Typewriter">
    <w:altName w:val="Arial"/>
    <w:charset w:val="00"/>
    <w:family w:val="auto"/>
    <w:pitch w:val="variable"/>
    <w:sig w:usb0="00000000" w:usb1="00000019" w:usb2="00000000" w:usb3="00000000" w:csb0="000001F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E1239" w14:textId="77777777" w:rsidR="00BF0F86" w:rsidRDefault="00BF0F86" w:rsidP="007017E4">
      <w:r>
        <w:separator/>
      </w:r>
    </w:p>
  </w:footnote>
  <w:footnote w:type="continuationSeparator" w:id="0">
    <w:p w14:paraId="4183A1E3" w14:textId="77777777" w:rsidR="00BF0F86" w:rsidRDefault="00BF0F86" w:rsidP="00701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C2C37" w14:textId="09C3B080" w:rsidR="007017E4" w:rsidRPr="007017E4" w:rsidRDefault="007017E4" w:rsidP="007017E4">
    <w:pPr>
      <w:pStyle w:val="Header"/>
      <w:jc w:val="center"/>
      <w:rPr>
        <w:b/>
        <w:sz w:val="36"/>
        <w:szCs w:val="36"/>
      </w:rPr>
    </w:pPr>
    <w:r w:rsidRPr="007017E4">
      <w:rPr>
        <w:b/>
        <w:i/>
        <w:sz w:val="36"/>
        <w:szCs w:val="36"/>
      </w:rPr>
      <w:t>My Brother Sam is Dead</w:t>
    </w:r>
    <w:r w:rsidRPr="007017E4">
      <w:rPr>
        <w:b/>
        <w:sz w:val="36"/>
        <w:szCs w:val="36"/>
      </w:rPr>
      <w:t xml:space="preserve"> Overview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F4A49"/>
    <w:multiLevelType w:val="hybridMultilevel"/>
    <w:tmpl w:val="B2062078"/>
    <w:lvl w:ilvl="0" w:tplc="0324FB3C">
      <w:numFmt w:val="bullet"/>
      <w:lvlText w:val=""/>
      <w:lvlJc w:val="left"/>
      <w:pPr>
        <w:ind w:left="720" w:hanging="360"/>
      </w:pPr>
      <w:rPr>
        <w:rFonts w:ascii="Symbol" w:eastAsiaTheme="minorEastAsia" w:hAnsi="Symbol" w:cs="American Typewrit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F69DD"/>
    <w:multiLevelType w:val="hybridMultilevel"/>
    <w:tmpl w:val="DAA0EC42"/>
    <w:lvl w:ilvl="0" w:tplc="60EE1E62">
      <w:numFmt w:val="bullet"/>
      <w:lvlText w:val=""/>
      <w:lvlJc w:val="left"/>
      <w:pPr>
        <w:ind w:left="720" w:hanging="360"/>
      </w:pPr>
      <w:rPr>
        <w:rFonts w:ascii="Symbol" w:eastAsiaTheme="minorEastAsia" w:hAnsi="Symbol" w:cs="American Typewrit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A714B"/>
    <w:multiLevelType w:val="hybridMultilevel"/>
    <w:tmpl w:val="07C0B536"/>
    <w:lvl w:ilvl="0" w:tplc="91282C9E">
      <w:numFmt w:val="bullet"/>
      <w:lvlText w:val=""/>
      <w:lvlJc w:val="left"/>
      <w:pPr>
        <w:ind w:left="720" w:hanging="360"/>
      </w:pPr>
      <w:rPr>
        <w:rFonts w:ascii="Symbol" w:eastAsiaTheme="minorEastAsia" w:hAnsi="Symbol" w:cs="American Typewrit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896967"/>
    <w:multiLevelType w:val="hybridMultilevel"/>
    <w:tmpl w:val="CF800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27485A"/>
    <w:multiLevelType w:val="hybridMultilevel"/>
    <w:tmpl w:val="45648A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7BB"/>
    <w:rsid w:val="00047308"/>
    <w:rsid w:val="0008314E"/>
    <w:rsid w:val="000D579C"/>
    <w:rsid w:val="000D63E0"/>
    <w:rsid w:val="001B7B1A"/>
    <w:rsid w:val="002977BB"/>
    <w:rsid w:val="00402F8F"/>
    <w:rsid w:val="00517E1A"/>
    <w:rsid w:val="005817C0"/>
    <w:rsid w:val="006606DB"/>
    <w:rsid w:val="006A376A"/>
    <w:rsid w:val="007017E4"/>
    <w:rsid w:val="008722BD"/>
    <w:rsid w:val="0095649E"/>
    <w:rsid w:val="00A707B4"/>
    <w:rsid w:val="00AA4378"/>
    <w:rsid w:val="00BF0F86"/>
    <w:rsid w:val="00C211B6"/>
    <w:rsid w:val="00CE3B1D"/>
    <w:rsid w:val="00D61F88"/>
    <w:rsid w:val="00DB05E8"/>
    <w:rsid w:val="00E46ADA"/>
    <w:rsid w:val="00F51CD8"/>
    <w:rsid w:val="00F91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2AEC21"/>
  <w14:defaultImageDpi w14:val="300"/>
  <w15:docId w15:val="{EAFAA089-97C9-43BD-955E-4D237D6F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308"/>
    <w:pPr>
      <w:ind w:left="720"/>
      <w:contextualSpacing/>
    </w:pPr>
  </w:style>
  <w:style w:type="paragraph" w:styleId="NoSpacing">
    <w:name w:val="No Spacing"/>
    <w:link w:val="NoSpacingChar"/>
    <w:uiPriority w:val="1"/>
    <w:qFormat/>
    <w:rsid w:val="006606DB"/>
    <w:rPr>
      <w:rFonts w:ascii="Times New Roman" w:eastAsia="Times New Roman" w:hAnsi="Times New Roman" w:cs="Times New Roman"/>
    </w:rPr>
  </w:style>
  <w:style w:type="character" w:customStyle="1" w:styleId="NoSpacingChar">
    <w:name w:val="No Spacing Char"/>
    <w:link w:val="NoSpacing"/>
    <w:uiPriority w:val="1"/>
    <w:rsid w:val="006606DB"/>
    <w:rPr>
      <w:rFonts w:ascii="Times New Roman" w:eastAsia="Times New Roman" w:hAnsi="Times New Roman" w:cs="Times New Roman"/>
    </w:rPr>
  </w:style>
  <w:style w:type="paragraph" w:styleId="Header">
    <w:name w:val="header"/>
    <w:basedOn w:val="Normal"/>
    <w:link w:val="HeaderChar"/>
    <w:uiPriority w:val="99"/>
    <w:unhideWhenUsed/>
    <w:rsid w:val="007017E4"/>
    <w:pPr>
      <w:tabs>
        <w:tab w:val="center" w:pos="4680"/>
        <w:tab w:val="right" w:pos="9360"/>
      </w:tabs>
    </w:pPr>
  </w:style>
  <w:style w:type="character" w:customStyle="1" w:styleId="HeaderChar">
    <w:name w:val="Header Char"/>
    <w:basedOn w:val="DefaultParagraphFont"/>
    <w:link w:val="Header"/>
    <w:uiPriority w:val="99"/>
    <w:rsid w:val="007017E4"/>
  </w:style>
  <w:style w:type="paragraph" w:styleId="Footer">
    <w:name w:val="footer"/>
    <w:basedOn w:val="Normal"/>
    <w:link w:val="FooterChar"/>
    <w:uiPriority w:val="99"/>
    <w:unhideWhenUsed/>
    <w:rsid w:val="007017E4"/>
    <w:pPr>
      <w:tabs>
        <w:tab w:val="center" w:pos="4680"/>
        <w:tab w:val="right" w:pos="9360"/>
      </w:tabs>
    </w:pPr>
  </w:style>
  <w:style w:type="character" w:customStyle="1" w:styleId="FooterChar">
    <w:name w:val="Footer Char"/>
    <w:basedOn w:val="DefaultParagraphFont"/>
    <w:link w:val="Footer"/>
    <w:uiPriority w:val="99"/>
    <w:rsid w:val="00701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Goforth</dc:creator>
  <cp:lastModifiedBy>Alexandra Tyndall</cp:lastModifiedBy>
  <cp:revision>4</cp:revision>
  <cp:lastPrinted>2014-07-24T12:10:00Z</cp:lastPrinted>
  <dcterms:created xsi:type="dcterms:W3CDTF">2017-08-02T11:52:00Z</dcterms:created>
  <dcterms:modified xsi:type="dcterms:W3CDTF">2017-08-02T11:53:00Z</dcterms:modified>
</cp:coreProperties>
</file>