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714" w:rsidRDefault="00A16714" w:rsidP="00867B34">
      <w:pPr>
        <w:shd w:val="clear" w:color="auto" w:fill="FFFFFF"/>
        <w:spacing w:after="480" w:line="240" w:lineRule="auto"/>
        <w:outlineLvl w:val="0"/>
        <w:rPr>
          <w:rFonts w:ascii="Cambria" w:eastAsia="Times New Roman" w:hAnsi="Cambria" w:cs="Times New Roman"/>
          <w:color w:val="000000" w:themeColor="text1"/>
          <w:kern w:val="36"/>
          <w:sz w:val="40"/>
          <w:szCs w:val="40"/>
        </w:rPr>
      </w:pPr>
      <w:r>
        <w:rPr>
          <w:rFonts w:ascii="Cambria" w:eastAsia="Times New Roman" w:hAnsi="Cambria" w:cs="Times New Roman"/>
          <w:color w:val="000000" w:themeColor="text1"/>
          <w:kern w:val="36"/>
          <w:sz w:val="40"/>
          <w:szCs w:val="40"/>
        </w:rPr>
        <w:t>How Social Media is Changing L</w:t>
      </w:r>
      <w:r w:rsidR="000B1B23" w:rsidRPr="00867B34">
        <w:rPr>
          <w:rFonts w:ascii="Cambria" w:eastAsia="Times New Roman" w:hAnsi="Cambria" w:cs="Times New Roman"/>
          <w:color w:val="000000" w:themeColor="text1"/>
          <w:kern w:val="36"/>
          <w:sz w:val="40"/>
          <w:szCs w:val="40"/>
        </w:rPr>
        <w:t>anguage</w:t>
      </w:r>
      <w:r w:rsidR="00867B34" w:rsidRPr="00867B34">
        <w:rPr>
          <w:rFonts w:ascii="Cambria" w:eastAsia="Times New Roman" w:hAnsi="Cambria" w:cs="Times New Roman"/>
          <w:color w:val="000000" w:themeColor="text1"/>
          <w:kern w:val="36"/>
          <w:sz w:val="40"/>
          <w:szCs w:val="40"/>
        </w:rPr>
        <w:t xml:space="preserve"> </w:t>
      </w:r>
    </w:p>
    <w:p w:rsidR="00867B34" w:rsidRPr="0059366F" w:rsidRDefault="0059366F" w:rsidP="00867B34">
      <w:pPr>
        <w:shd w:val="clear" w:color="auto" w:fill="FFFFFF"/>
        <w:spacing w:after="480" w:line="240" w:lineRule="auto"/>
        <w:outlineLvl w:val="0"/>
        <w:rPr>
          <w:rFonts w:ascii="Cambria" w:eastAsia="Times New Roman" w:hAnsi="Cambria" w:cs="Times New Roman"/>
          <w:color w:val="000000" w:themeColor="text1"/>
          <w:kern w:val="36"/>
          <w:sz w:val="40"/>
          <w:szCs w:val="40"/>
          <w:u w:val="single"/>
        </w:rPr>
      </w:pPr>
      <w:r w:rsidRPr="0059366F">
        <w:rPr>
          <w:rFonts w:ascii="Cambria" w:eastAsia="Times New Roman" w:hAnsi="Cambria" w:cs="Times New Roman"/>
          <w:b/>
          <w:i/>
          <w:noProof/>
          <w:color w:val="000000" w:themeColor="text1"/>
          <w:kern w:val="36"/>
          <w:u w:val="single"/>
        </w:rPr>
        <mc:AlternateContent>
          <mc:Choice Requires="wps">
            <w:drawing>
              <wp:anchor distT="0" distB="0" distL="114300" distR="114300" simplePos="0" relativeHeight="251659264" behindDoc="0" locked="0" layoutInCell="1" allowOverlap="1" wp14:anchorId="408D82D9" wp14:editId="0FE19A8C">
                <wp:simplePos x="0" y="0"/>
                <wp:positionH relativeFrom="column">
                  <wp:posOffset>-87630</wp:posOffset>
                </wp:positionH>
                <wp:positionV relativeFrom="paragraph">
                  <wp:posOffset>761365</wp:posOffset>
                </wp:positionV>
                <wp:extent cx="4486275" cy="45719"/>
                <wp:effectExtent l="0" t="0" r="28575" b="12065"/>
                <wp:wrapNone/>
                <wp:docPr id="1" name="Rectangle 1"/>
                <wp:cNvGraphicFramePr/>
                <a:graphic xmlns:a="http://schemas.openxmlformats.org/drawingml/2006/main">
                  <a:graphicData uri="http://schemas.microsoft.com/office/word/2010/wordprocessingShape">
                    <wps:wsp>
                      <wps:cNvSpPr/>
                      <wps:spPr>
                        <a:xfrm>
                          <a:off x="0" y="0"/>
                          <a:ext cx="4486275"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A7BDAF" id="Rectangle 1" o:spid="_x0000_s1026" style="position:absolute;margin-left:-6.9pt;margin-top:59.95pt;width:353.2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" fillcolor="#4f81bd [3204]" strokecolor="#243f60 [1604]" strokeweight="2pt"/>
            </w:pict>
          </mc:Fallback>
        </mc:AlternateContent>
      </w:r>
      <w:r w:rsidR="00A16714" w:rsidRPr="0059366F">
        <w:rPr>
          <w:rFonts w:ascii="Cambria" w:eastAsia="Times New Roman" w:hAnsi="Cambria" w:cs="Times New Roman"/>
          <w:b/>
          <w:i/>
          <w:color w:val="000000" w:themeColor="text1"/>
          <w:kern w:val="36"/>
          <w:u w:val="single"/>
        </w:rPr>
        <w:t>Directions to Students:</w:t>
      </w:r>
      <w:r w:rsidR="00A16714" w:rsidRPr="0059366F">
        <w:rPr>
          <w:rFonts w:ascii="Cambria" w:eastAsia="Times New Roman" w:hAnsi="Cambria" w:cs="Times New Roman"/>
          <w:i/>
          <w:color w:val="000000" w:themeColor="text1"/>
          <w:kern w:val="36"/>
          <w:u w:val="single"/>
        </w:rPr>
        <w:t xml:space="preserve">  </w:t>
      </w:r>
      <w:bookmarkStart w:id="0" w:name="_GoBack"/>
      <w:r w:rsidR="00A16714" w:rsidRPr="0059366F">
        <w:rPr>
          <w:rFonts w:ascii="Cambria" w:eastAsia="Times New Roman" w:hAnsi="Cambria" w:cs="Times New Roman"/>
          <w:i/>
          <w:color w:val="000000" w:themeColor="text1"/>
          <w:kern w:val="36"/>
        </w:rPr>
        <w:t>Annotate thi</w:t>
      </w:r>
      <w:r w:rsidR="006D452D">
        <w:rPr>
          <w:rFonts w:ascii="Cambria" w:eastAsia="Times New Roman" w:hAnsi="Cambria" w:cs="Times New Roman"/>
          <w:i/>
          <w:color w:val="000000" w:themeColor="text1"/>
          <w:kern w:val="36"/>
        </w:rPr>
        <w:t xml:space="preserve">s article in preparation for a </w:t>
      </w:r>
      <w:r w:rsidR="00A16714" w:rsidRPr="0059366F">
        <w:rPr>
          <w:rFonts w:ascii="Cambria" w:eastAsia="Times New Roman" w:hAnsi="Cambria" w:cs="Times New Roman"/>
          <w:i/>
          <w:color w:val="000000" w:themeColor="text1"/>
          <w:kern w:val="36"/>
        </w:rPr>
        <w:t>discussion.  Explain the definitions to the words and phrases that are underlined and highlighted.  Besides your notes directl</w:t>
      </w:r>
      <w:r w:rsidR="006D452D">
        <w:rPr>
          <w:rFonts w:ascii="Cambria" w:eastAsia="Times New Roman" w:hAnsi="Cambria" w:cs="Times New Roman"/>
          <w:i/>
          <w:color w:val="000000" w:themeColor="text1"/>
          <w:kern w:val="36"/>
        </w:rPr>
        <w:t xml:space="preserve">y on the text, use the margins </w:t>
      </w:r>
      <w:r w:rsidR="00A16714" w:rsidRPr="0059366F">
        <w:rPr>
          <w:rFonts w:ascii="Cambria" w:eastAsia="Times New Roman" w:hAnsi="Cambria" w:cs="Times New Roman"/>
          <w:i/>
          <w:color w:val="000000" w:themeColor="text1"/>
          <w:kern w:val="36"/>
        </w:rPr>
        <w:t>to write notes and reflections for each section.</w:t>
      </w:r>
      <w:r w:rsidR="00A16714" w:rsidRPr="0059366F">
        <w:rPr>
          <w:rFonts w:ascii="Cambria" w:eastAsia="Times New Roman" w:hAnsi="Cambria" w:cs="Times New Roman"/>
          <w:i/>
          <w:color w:val="000000" w:themeColor="text1"/>
          <w:kern w:val="36"/>
          <w:u w:val="single"/>
        </w:rPr>
        <w:t xml:space="preserve"> </w:t>
      </w:r>
      <w:r w:rsidR="00867B34" w:rsidRPr="0059366F">
        <w:rPr>
          <w:rFonts w:ascii="Cambria" w:eastAsia="Times New Roman" w:hAnsi="Cambria" w:cs="Times New Roman"/>
          <w:color w:val="000000" w:themeColor="text1"/>
          <w:kern w:val="36"/>
          <w:sz w:val="40"/>
          <w:szCs w:val="40"/>
          <w:u w:val="single"/>
        </w:rPr>
        <w:t xml:space="preserve">                                   </w:t>
      </w:r>
      <w:bookmarkEnd w:id="0"/>
    </w:p>
    <w:p w:rsidR="00867B34" w:rsidRPr="00867B34" w:rsidRDefault="000B1B23" w:rsidP="00867B34">
      <w:pPr>
        <w:shd w:val="clear" w:color="auto" w:fill="FFFFFF"/>
        <w:spacing w:after="480" w:line="240" w:lineRule="auto"/>
        <w:outlineLvl w:val="0"/>
        <w:rPr>
          <w:rFonts w:ascii="Cambria" w:eastAsia="Times New Roman" w:hAnsi="Cambria" w:cs="Times New Roman"/>
          <w:color w:val="000000" w:themeColor="text1"/>
          <w:kern w:val="36"/>
          <w:sz w:val="40"/>
          <w:szCs w:val="40"/>
        </w:rPr>
      </w:pPr>
      <w:r w:rsidRPr="00867B34">
        <w:rPr>
          <w:rFonts w:ascii="Arial" w:eastAsia="Times New Roman" w:hAnsi="Arial" w:cs="Arial"/>
          <w:color w:val="000000" w:themeColor="text1"/>
        </w:rPr>
        <w:t>From </w:t>
      </w:r>
      <w:r w:rsidR="00867B34" w:rsidRPr="00867B34">
        <w:rPr>
          <w:rFonts w:ascii="Arial" w:hAnsi="Arial" w:cs="Arial"/>
          <w:color w:val="000000" w:themeColor="text1"/>
        </w:rPr>
        <w:t xml:space="preserve">“unfriend” to “selfie”, </w:t>
      </w:r>
      <w:r w:rsidRPr="00867B34">
        <w:rPr>
          <w:rFonts w:ascii="Arial" w:eastAsia="Times New Roman" w:hAnsi="Arial" w:cs="Arial"/>
          <w:color w:val="000000" w:themeColor="text1"/>
        </w:rPr>
        <w:t>social media is clearly having an impact on language.  As someone who writes about social media I’m aware of not only how fast these online platforms change, but also of how they influence the language in which I write.</w:t>
      </w:r>
    </w:p>
    <w:p w:rsidR="000B1B23" w:rsidRPr="00867B34" w:rsidRDefault="000B1B23" w:rsidP="00867B34">
      <w:pPr>
        <w:shd w:val="clear" w:color="auto" w:fill="FFFFFF"/>
        <w:spacing w:after="480" w:line="240" w:lineRule="auto"/>
        <w:outlineLvl w:val="0"/>
        <w:rPr>
          <w:rFonts w:ascii="Arial" w:eastAsia="Times New Roman" w:hAnsi="Arial" w:cs="Arial"/>
          <w:color w:val="000000" w:themeColor="text1"/>
          <w:kern w:val="36"/>
        </w:rPr>
      </w:pPr>
      <w:r w:rsidRPr="00867B34">
        <w:rPr>
          <w:rFonts w:ascii="Arial" w:eastAsia="Times New Roman" w:hAnsi="Arial" w:cs="Arial"/>
          <w:color w:val="000000" w:themeColor="text1"/>
        </w:rPr>
        <w:t xml:space="preserve">The words that surround us every day influence the words we use. Since so much of the written language we see is now on the screens of our computers, tablets, and smartphones, language now evolves partly through our interaction with technology. And because the language we use to communicate with each other tends to be more </w:t>
      </w:r>
      <w:r w:rsidRPr="00A16714">
        <w:rPr>
          <w:rFonts w:ascii="Arial" w:eastAsia="Times New Roman" w:hAnsi="Arial" w:cs="Arial"/>
          <w:color w:val="000000" w:themeColor="text1"/>
          <w:highlight w:val="lightGray"/>
          <w:u w:val="single"/>
        </w:rPr>
        <w:t>malleable</w:t>
      </w:r>
      <w:r w:rsidRPr="00867B34">
        <w:rPr>
          <w:rFonts w:ascii="Arial" w:eastAsia="Times New Roman" w:hAnsi="Arial" w:cs="Arial"/>
          <w:color w:val="000000" w:themeColor="text1"/>
        </w:rPr>
        <w:t xml:space="preserve"> than formal writing, the combination of informal, personal communication and the mass audience afforded by social media is a recipe for rapid change.</w:t>
      </w:r>
    </w:p>
    <w:p w:rsidR="000B1B23" w:rsidRPr="00867B34" w:rsidRDefault="000B1B23" w:rsidP="00867B34">
      <w:pPr>
        <w:shd w:val="clear" w:color="auto" w:fill="FFFFFF"/>
        <w:spacing w:after="240" w:line="240" w:lineRule="auto"/>
        <w:rPr>
          <w:rFonts w:ascii="Arial" w:eastAsia="Times New Roman" w:hAnsi="Arial" w:cs="Arial"/>
          <w:color w:val="000000" w:themeColor="text1"/>
        </w:rPr>
      </w:pPr>
      <w:r w:rsidRPr="00867B34">
        <w:rPr>
          <w:rFonts w:ascii="Arial" w:eastAsia="Times New Roman" w:hAnsi="Arial" w:cs="Arial"/>
          <w:color w:val="000000" w:themeColor="text1"/>
        </w:rPr>
        <w:t>From the introduction of new words to new meanings for old words to changes in the way we communicate, social media is making its presence felt.</w:t>
      </w:r>
    </w:p>
    <w:p w:rsidR="00867B34" w:rsidRPr="00A16714" w:rsidRDefault="000B1B23" w:rsidP="00867B34">
      <w:pPr>
        <w:shd w:val="clear" w:color="auto" w:fill="FFFFFF"/>
        <w:spacing w:before="480" w:after="240" w:line="240" w:lineRule="auto"/>
        <w:outlineLvl w:val="2"/>
        <w:rPr>
          <w:rFonts w:ascii="Cambria" w:eastAsia="Times New Roman" w:hAnsi="Cambria" w:cs="Times New Roman"/>
          <w:b/>
          <w:color w:val="000000" w:themeColor="text1"/>
          <w:sz w:val="28"/>
          <w:szCs w:val="28"/>
        </w:rPr>
      </w:pPr>
      <w:r w:rsidRPr="00A16714">
        <w:rPr>
          <w:rFonts w:ascii="Cambria" w:eastAsia="Times New Roman" w:hAnsi="Cambria" w:cs="Times New Roman"/>
          <w:b/>
          <w:color w:val="000000" w:themeColor="text1"/>
          <w:sz w:val="28"/>
          <w:szCs w:val="28"/>
        </w:rPr>
        <w:t>New ways of communicating</w:t>
      </w:r>
      <w:r w:rsidR="00867B34" w:rsidRPr="00A16714">
        <w:rPr>
          <w:rFonts w:ascii="Cambria" w:eastAsia="Times New Roman" w:hAnsi="Cambria" w:cs="Times New Roman"/>
          <w:b/>
          <w:color w:val="000000" w:themeColor="text1"/>
          <w:sz w:val="28"/>
          <w:szCs w:val="28"/>
        </w:rPr>
        <w:t xml:space="preserve"> </w:t>
      </w:r>
    </w:p>
    <w:p w:rsidR="000B1B23" w:rsidRPr="00867B34" w:rsidRDefault="000B1B23" w:rsidP="00867B34">
      <w:pPr>
        <w:shd w:val="clear" w:color="auto" w:fill="FFFFFF"/>
        <w:spacing w:before="480" w:after="240" w:line="240" w:lineRule="auto"/>
        <w:outlineLvl w:val="2"/>
        <w:rPr>
          <w:rFonts w:ascii="Cambria" w:eastAsia="Times New Roman" w:hAnsi="Cambria" w:cs="Times New Roman"/>
          <w:color w:val="000000" w:themeColor="text1"/>
          <w:sz w:val="28"/>
          <w:szCs w:val="28"/>
        </w:rPr>
      </w:pPr>
      <w:r w:rsidRPr="00867B34">
        <w:rPr>
          <w:rFonts w:ascii="Arial" w:eastAsia="Times New Roman" w:hAnsi="Arial" w:cs="Arial"/>
          <w:color w:val="000000" w:themeColor="text1"/>
        </w:rPr>
        <w:t xml:space="preserve">An alphabet soup of </w:t>
      </w:r>
      <w:r w:rsidRPr="00A16714">
        <w:rPr>
          <w:rFonts w:ascii="Arial" w:eastAsia="Times New Roman" w:hAnsi="Arial" w:cs="Arial"/>
          <w:color w:val="000000" w:themeColor="text1"/>
          <w:highlight w:val="lightGray"/>
          <w:u w:val="single"/>
        </w:rPr>
        <w:t>acronyms,</w:t>
      </w:r>
      <w:r w:rsidRPr="00867B34">
        <w:rPr>
          <w:rFonts w:ascii="Arial" w:eastAsia="Times New Roman" w:hAnsi="Arial" w:cs="Arial"/>
          <w:color w:val="000000" w:themeColor="text1"/>
        </w:rPr>
        <w:t xml:space="preserve"> abbreviations, and </w:t>
      </w:r>
      <w:r w:rsidRPr="00A16714">
        <w:rPr>
          <w:rFonts w:ascii="Arial" w:eastAsia="Times New Roman" w:hAnsi="Arial" w:cs="Arial"/>
          <w:color w:val="000000" w:themeColor="text1"/>
          <w:highlight w:val="lightGray"/>
          <w:u w:val="single"/>
        </w:rPr>
        <w:t>neologisms</w:t>
      </w:r>
      <w:r w:rsidRPr="00867B34">
        <w:rPr>
          <w:rFonts w:ascii="Arial" w:eastAsia="Times New Roman" w:hAnsi="Arial" w:cs="Arial"/>
          <w:color w:val="000000" w:themeColor="text1"/>
        </w:rPr>
        <w:t xml:space="preserve"> has grown up around technologically mediated communication to help us be understood. On IRC,</w:t>
      </w:r>
      <w:r w:rsidR="00867B34" w:rsidRPr="00867B34">
        <w:rPr>
          <w:rFonts w:ascii="Arial" w:eastAsia="Times New Roman" w:hAnsi="Arial" w:cs="Arial"/>
          <w:color w:val="000000" w:themeColor="text1"/>
        </w:rPr>
        <w:t xml:space="preserve"> (Internet Relay Chats),</w:t>
      </w:r>
      <w:r w:rsidRPr="00867B34">
        <w:rPr>
          <w:rFonts w:ascii="Arial" w:eastAsia="Times New Roman" w:hAnsi="Arial" w:cs="Arial"/>
          <w:color w:val="000000" w:themeColor="text1"/>
        </w:rPr>
        <w:t xml:space="preserve"> acronyms help speed up a real-time typed conversation. On mobile phones they minimize the inconvenience of typing with tiny keys. And on Twitter they help you make the most of your 140 characters.</w:t>
      </w:r>
    </w:p>
    <w:p w:rsidR="000B1B23" w:rsidRPr="00867B34" w:rsidRDefault="000B1B23" w:rsidP="00867B34">
      <w:pPr>
        <w:shd w:val="clear" w:color="auto" w:fill="FFFFFF"/>
        <w:spacing w:after="240" w:line="240" w:lineRule="auto"/>
        <w:rPr>
          <w:rFonts w:ascii="Arial" w:eastAsia="Times New Roman" w:hAnsi="Arial" w:cs="Arial"/>
          <w:color w:val="000000" w:themeColor="text1"/>
        </w:rPr>
      </w:pPr>
      <w:r w:rsidRPr="00A16714">
        <w:rPr>
          <w:rFonts w:ascii="Arial" w:eastAsia="Times New Roman" w:hAnsi="Arial" w:cs="Arial"/>
          <w:color w:val="000000" w:themeColor="text1"/>
          <w:highlight w:val="lightGray"/>
          <w:u w:val="single"/>
        </w:rPr>
        <w:t>Emoticons</w:t>
      </w:r>
      <w:r w:rsidRPr="00867B34">
        <w:rPr>
          <w:rFonts w:ascii="Arial" w:eastAsia="Times New Roman" w:hAnsi="Arial" w:cs="Arial"/>
          <w:color w:val="000000" w:themeColor="text1"/>
        </w:rPr>
        <w:t xml:space="preserve"> such as ;-) and acronyms such as </w:t>
      </w:r>
      <w:r w:rsidRPr="00867B34">
        <w:rPr>
          <w:rFonts w:ascii="Arial" w:eastAsia="Times New Roman" w:hAnsi="Arial" w:cs="Arial"/>
          <w:i/>
          <w:iCs/>
          <w:color w:val="000000" w:themeColor="text1"/>
        </w:rPr>
        <w:t>LOL</w:t>
      </w:r>
      <w:r w:rsidRPr="00867B34">
        <w:rPr>
          <w:rFonts w:ascii="Arial" w:eastAsia="Times New Roman" w:hAnsi="Arial" w:cs="Arial"/>
          <w:color w:val="000000" w:themeColor="text1"/>
        </w:rPr>
        <w:t> (‘laughing out loud’ – which has just celebrated its 25</w:t>
      </w:r>
      <w:r w:rsidRPr="00867B34">
        <w:rPr>
          <w:rFonts w:ascii="Arial" w:eastAsia="Times New Roman" w:hAnsi="Arial" w:cs="Arial"/>
          <w:color w:val="000000" w:themeColor="text1"/>
          <w:vertAlign w:val="superscript"/>
        </w:rPr>
        <w:t>th</w:t>
      </w:r>
      <w:r w:rsidRPr="00867B34">
        <w:rPr>
          <w:rFonts w:ascii="Arial" w:eastAsia="Times New Roman" w:hAnsi="Arial" w:cs="Arial"/>
          <w:color w:val="000000" w:themeColor="text1"/>
        </w:rPr>
        <w:t> birthday) add useful elements of non-verbal communication – or annoy people with their overuse. This extends to playful asterisk-enclosed stage directions describing supposed physical actions or facial expressions</w:t>
      </w:r>
      <w:r w:rsidR="00867B34" w:rsidRPr="00867B34">
        <w:rPr>
          <w:rFonts w:ascii="Arial" w:eastAsia="Times New Roman" w:hAnsi="Arial" w:cs="Arial"/>
          <w:color w:val="000000" w:themeColor="text1"/>
        </w:rPr>
        <w:t>.</w:t>
      </w:r>
    </w:p>
    <w:p w:rsidR="000B1B23" w:rsidRPr="00867B34" w:rsidRDefault="000B1B23" w:rsidP="00867B34">
      <w:pPr>
        <w:shd w:val="clear" w:color="auto" w:fill="FFFFFF"/>
        <w:spacing w:after="240" w:line="240" w:lineRule="auto"/>
        <w:rPr>
          <w:rFonts w:ascii="Arial" w:eastAsia="Times New Roman" w:hAnsi="Arial" w:cs="Arial"/>
          <w:color w:val="000000" w:themeColor="text1"/>
        </w:rPr>
      </w:pPr>
      <w:r w:rsidRPr="00867B34">
        <w:rPr>
          <w:rFonts w:ascii="Arial" w:eastAsia="Times New Roman" w:hAnsi="Arial" w:cs="Arial"/>
          <w:color w:val="000000" w:themeColor="text1"/>
        </w:rPr>
        <w:t xml:space="preserve">An important element of Twitter </w:t>
      </w:r>
      <w:r w:rsidRPr="00A16714">
        <w:rPr>
          <w:rFonts w:ascii="Arial" w:eastAsia="Times New Roman" w:hAnsi="Arial" w:cs="Arial"/>
          <w:color w:val="000000" w:themeColor="text1"/>
          <w:highlight w:val="lightGray"/>
          <w:u w:val="single"/>
        </w:rPr>
        <w:t>syntax</w:t>
      </w:r>
      <w:r w:rsidRPr="00867B34">
        <w:rPr>
          <w:rFonts w:ascii="Arial" w:eastAsia="Times New Roman" w:hAnsi="Arial" w:cs="Arial"/>
          <w:color w:val="000000" w:themeColor="text1"/>
        </w:rPr>
        <w:t xml:space="preserve"> is the hashtag – a clickable keyword used to categorize tweets. Hashtags have also spread to other social media platforms – and they’ve even reached everyday speech, but hopefully spoofs such as Jimmy Fallon and Justin Timberlake’s </w:t>
      </w:r>
      <w:r w:rsidR="00A16714">
        <w:rPr>
          <w:rFonts w:ascii="Arial" w:hAnsi="Arial" w:cs="Arial"/>
          <w:color w:val="000000" w:themeColor="text1"/>
        </w:rPr>
        <w:t>sketch on the Tonight Show</w:t>
      </w:r>
      <w:r w:rsidR="00A16714" w:rsidRPr="00867B34">
        <w:rPr>
          <w:rFonts w:ascii="Arial" w:eastAsia="Times New Roman" w:hAnsi="Arial" w:cs="Arial"/>
          <w:color w:val="000000" w:themeColor="text1"/>
        </w:rPr>
        <w:t xml:space="preserve"> </w:t>
      </w:r>
      <w:r w:rsidRPr="00867B34">
        <w:rPr>
          <w:rFonts w:ascii="Arial" w:eastAsia="Times New Roman" w:hAnsi="Arial" w:cs="Arial"/>
          <w:color w:val="000000" w:themeColor="text1"/>
        </w:rPr>
        <w:t xml:space="preserve">will </w:t>
      </w:r>
      <w:r w:rsidRPr="00A16714">
        <w:rPr>
          <w:rFonts w:ascii="Arial" w:eastAsia="Times New Roman" w:hAnsi="Arial" w:cs="Arial"/>
          <w:color w:val="000000" w:themeColor="text1"/>
          <w:highlight w:val="lightGray"/>
          <w:u w:val="single"/>
        </w:rPr>
        <w:t>dissuade</w:t>
      </w:r>
      <w:r w:rsidRPr="00A16714">
        <w:rPr>
          <w:rFonts w:ascii="Arial" w:eastAsia="Times New Roman" w:hAnsi="Arial" w:cs="Arial"/>
          <w:color w:val="000000" w:themeColor="text1"/>
          <w:u w:val="single"/>
        </w:rPr>
        <w:t xml:space="preserve"> </w:t>
      </w:r>
      <w:r w:rsidRPr="00867B34">
        <w:rPr>
          <w:rFonts w:ascii="Arial" w:eastAsia="Times New Roman" w:hAnsi="Arial" w:cs="Arial"/>
          <w:color w:val="000000" w:themeColor="text1"/>
        </w:rPr>
        <w:t>us from using them too frequently. But you will find hashtags all over popular culture, from greetings cards and t-shirts to the dialogue of sitcom characters.</w:t>
      </w:r>
    </w:p>
    <w:p w:rsidR="000B1B23" w:rsidRPr="00867B34" w:rsidRDefault="000B1B23" w:rsidP="00867B34">
      <w:pPr>
        <w:shd w:val="clear" w:color="auto" w:fill="FFFFFF"/>
        <w:spacing w:after="240" w:line="240" w:lineRule="auto"/>
        <w:rPr>
          <w:rFonts w:ascii="Arial" w:eastAsia="Times New Roman" w:hAnsi="Arial" w:cs="Arial"/>
          <w:color w:val="000000" w:themeColor="text1"/>
        </w:rPr>
      </w:pPr>
      <w:r w:rsidRPr="00867B34">
        <w:rPr>
          <w:rFonts w:ascii="Arial" w:eastAsia="Times New Roman" w:hAnsi="Arial" w:cs="Arial"/>
          <w:color w:val="000000" w:themeColor="text1"/>
        </w:rPr>
        <w:lastRenderedPageBreak/>
        <w:t xml:space="preserve">Syntax aside, social media has also prompted a more </w:t>
      </w:r>
      <w:r w:rsidRPr="00A16714">
        <w:rPr>
          <w:rFonts w:ascii="Arial" w:eastAsia="Times New Roman" w:hAnsi="Arial" w:cs="Arial"/>
          <w:color w:val="000000" w:themeColor="text1"/>
          <w:highlight w:val="lightGray"/>
          <w:u w:val="single"/>
        </w:rPr>
        <w:t>subtle revolution</w:t>
      </w:r>
      <w:r w:rsidRPr="00867B34">
        <w:rPr>
          <w:rFonts w:ascii="Arial" w:eastAsia="Times New Roman" w:hAnsi="Arial" w:cs="Arial"/>
          <w:color w:val="000000" w:themeColor="text1"/>
        </w:rPr>
        <w:t xml:space="preserve"> in the way we communicate. We share more personal information, but also communicate with larger audiences. Our communication styles consequently become more informal and more open, and this seeps into other areas of life and culture. When writing on social media, we are also more </w:t>
      </w:r>
      <w:r w:rsidRPr="00A16714">
        <w:rPr>
          <w:rFonts w:ascii="Arial" w:eastAsia="Times New Roman" w:hAnsi="Arial" w:cs="Arial"/>
          <w:color w:val="000000" w:themeColor="text1"/>
          <w:highlight w:val="lightGray"/>
          <w:u w:val="single"/>
        </w:rPr>
        <w:t>succinct</w:t>
      </w:r>
      <w:r w:rsidRPr="00A16714">
        <w:rPr>
          <w:rFonts w:ascii="Arial" w:eastAsia="Times New Roman" w:hAnsi="Arial" w:cs="Arial"/>
          <w:color w:val="000000" w:themeColor="text1"/>
          <w:highlight w:val="lightGray"/>
        </w:rPr>
        <w:t>,</w:t>
      </w:r>
      <w:r w:rsidRPr="00867B34">
        <w:rPr>
          <w:rFonts w:ascii="Arial" w:eastAsia="Times New Roman" w:hAnsi="Arial" w:cs="Arial"/>
          <w:color w:val="000000" w:themeColor="text1"/>
        </w:rPr>
        <w:t xml:space="preserve"> get to the point quicker, operate within the creative constraints of 140 characters on Twitter, or aspire to </w:t>
      </w:r>
      <w:r w:rsidR="00867B34" w:rsidRPr="00A16714">
        <w:rPr>
          <w:rFonts w:ascii="Arial" w:hAnsi="Arial" w:cs="Arial"/>
          <w:color w:val="000000" w:themeColor="text1"/>
          <w:highlight w:val="lightGray"/>
          <w:u w:val="single"/>
        </w:rPr>
        <w:t>brevity</w:t>
      </w:r>
      <w:r w:rsidRPr="00867B34">
        <w:rPr>
          <w:rFonts w:ascii="Arial" w:eastAsia="Times New Roman" w:hAnsi="Arial" w:cs="Arial"/>
          <w:color w:val="000000" w:themeColor="text1"/>
        </w:rPr>
        <w:t> with blogs.</w:t>
      </w:r>
    </w:p>
    <w:p w:rsidR="00867B34" w:rsidRPr="00A16714" w:rsidRDefault="000B1B23" w:rsidP="00867B34">
      <w:pPr>
        <w:shd w:val="clear" w:color="auto" w:fill="FFFFFF"/>
        <w:spacing w:before="480" w:after="240" w:line="240" w:lineRule="auto"/>
        <w:outlineLvl w:val="2"/>
        <w:rPr>
          <w:rFonts w:ascii="Cambria" w:eastAsia="Times New Roman" w:hAnsi="Cambria" w:cs="Times New Roman"/>
          <w:b/>
          <w:color w:val="000000" w:themeColor="text1"/>
          <w:sz w:val="28"/>
          <w:szCs w:val="28"/>
        </w:rPr>
      </w:pPr>
      <w:r w:rsidRPr="00A16714">
        <w:rPr>
          <w:rFonts w:ascii="Cambria" w:eastAsia="Times New Roman" w:hAnsi="Cambria" w:cs="Times New Roman"/>
          <w:b/>
          <w:color w:val="000000" w:themeColor="text1"/>
          <w:sz w:val="28"/>
          <w:szCs w:val="28"/>
        </w:rPr>
        <w:t>New words and meanings </w:t>
      </w:r>
      <w:r w:rsidR="00867B34" w:rsidRPr="00A16714">
        <w:rPr>
          <w:rFonts w:ascii="Cambria" w:eastAsia="Times New Roman" w:hAnsi="Cambria" w:cs="Times New Roman"/>
          <w:b/>
          <w:color w:val="000000" w:themeColor="text1"/>
          <w:sz w:val="28"/>
          <w:szCs w:val="28"/>
        </w:rPr>
        <w:t xml:space="preserve"> </w:t>
      </w:r>
    </w:p>
    <w:p w:rsidR="000B1B23" w:rsidRPr="00867B34" w:rsidRDefault="000B1B23" w:rsidP="00867B34">
      <w:pPr>
        <w:shd w:val="clear" w:color="auto" w:fill="FFFFFF"/>
        <w:spacing w:before="480" w:after="240" w:line="240" w:lineRule="auto"/>
        <w:outlineLvl w:val="2"/>
        <w:rPr>
          <w:rFonts w:ascii="Cambria" w:eastAsia="Times New Roman" w:hAnsi="Cambria" w:cs="Times New Roman"/>
          <w:color w:val="000000" w:themeColor="text1"/>
          <w:sz w:val="28"/>
          <w:szCs w:val="28"/>
        </w:rPr>
      </w:pPr>
      <w:r w:rsidRPr="00867B34">
        <w:rPr>
          <w:rFonts w:ascii="Arial" w:eastAsia="Times New Roman" w:hAnsi="Arial" w:cs="Arial"/>
          <w:color w:val="000000" w:themeColor="text1"/>
        </w:rPr>
        <w:t>Facebook has also done more than most platforms to offer up new meanings for common words such as </w:t>
      </w:r>
      <w:r w:rsidRPr="00867B34">
        <w:rPr>
          <w:rFonts w:ascii="Arial" w:eastAsia="Times New Roman" w:hAnsi="Arial" w:cs="Arial"/>
          <w:i/>
          <w:iCs/>
          <w:color w:val="000000" w:themeColor="text1"/>
        </w:rPr>
        <w:t>friend</w:t>
      </w:r>
      <w:r w:rsidRPr="00867B34">
        <w:rPr>
          <w:rFonts w:ascii="Arial" w:eastAsia="Times New Roman" w:hAnsi="Arial" w:cs="Arial"/>
          <w:color w:val="000000" w:themeColor="text1"/>
        </w:rPr>
        <w:t>, </w:t>
      </w:r>
      <w:r w:rsidRPr="00867B34">
        <w:rPr>
          <w:rFonts w:ascii="Arial" w:eastAsia="Times New Roman" w:hAnsi="Arial" w:cs="Arial"/>
          <w:i/>
          <w:iCs/>
          <w:color w:val="000000" w:themeColor="text1"/>
        </w:rPr>
        <w:t>like</w:t>
      </w:r>
      <w:r w:rsidRPr="00867B34">
        <w:rPr>
          <w:rFonts w:ascii="Arial" w:eastAsia="Times New Roman" w:hAnsi="Arial" w:cs="Arial"/>
          <w:color w:val="000000" w:themeColor="text1"/>
        </w:rPr>
        <w:t>, </w:t>
      </w:r>
      <w:r w:rsidRPr="00867B34">
        <w:rPr>
          <w:rFonts w:ascii="Arial" w:eastAsia="Times New Roman" w:hAnsi="Arial" w:cs="Arial"/>
          <w:i/>
          <w:iCs/>
          <w:color w:val="000000" w:themeColor="text1"/>
        </w:rPr>
        <w:t>status</w:t>
      </w:r>
      <w:r w:rsidRPr="00867B34">
        <w:rPr>
          <w:rFonts w:ascii="Arial" w:eastAsia="Times New Roman" w:hAnsi="Arial" w:cs="Arial"/>
          <w:color w:val="000000" w:themeColor="text1"/>
        </w:rPr>
        <w:t>, </w:t>
      </w:r>
      <w:r w:rsidRPr="00867B34">
        <w:rPr>
          <w:rFonts w:ascii="Arial" w:eastAsia="Times New Roman" w:hAnsi="Arial" w:cs="Arial"/>
          <w:i/>
          <w:iCs/>
          <w:color w:val="000000" w:themeColor="text1"/>
        </w:rPr>
        <w:t>wall</w:t>
      </w:r>
      <w:r w:rsidRPr="00867B34">
        <w:rPr>
          <w:rFonts w:ascii="Arial" w:eastAsia="Times New Roman" w:hAnsi="Arial" w:cs="Arial"/>
          <w:color w:val="000000" w:themeColor="text1"/>
        </w:rPr>
        <w:t>, </w:t>
      </w:r>
      <w:r w:rsidRPr="00867B34">
        <w:rPr>
          <w:rFonts w:ascii="Arial" w:eastAsia="Times New Roman" w:hAnsi="Arial" w:cs="Arial"/>
          <w:i/>
          <w:iCs/>
          <w:color w:val="000000" w:themeColor="text1"/>
        </w:rPr>
        <w:t>page</w:t>
      </w:r>
      <w:r w:rsidRPr="00867B34">
        <w:rPr>
          <w:rFonts w:ascii="Arial" w:eastAsia="Times New Roman" w:hAnsi="Arial" w:cs="Arial"/>
          <w:color w:val="000000" w:themeColor="text1"/>
        </w:rPr>
        <w:t>, and </w:t>
      </w:r>
      <w:r w:rsidRPr="00867B34">
        <w:rPr>
          <w:rFonts w:ascii="Arial" w:eastAsia="Times New Roman" w:hAnsi="Arial" w:cs="Arial"/>
          <w:i/>
          <w:iCs/>
          <w:color w:val="000000" w:themeColor="text1"/>
        </w:rPr>
        <w:t>profile</w:t>
      </w:r>
      <w:r w:rsidRPr="00867B34">
        <w:rPr>
          <w:rFonts w:ascii="Arial" w:eastAsia="Times New Roman" w:hAnsi="Arial" w:cs="Arial"/>
          <w:color w:val="000000" w:themeColor="text1"/>
        </w:rPr>
        <w:t>. Other new meanings which crop up on social media channels also reflect the dark side of social media: a </w:t>
      </w:r>
      <w:r w:rsidRPr="00867B34">
        <w:rPr>
          <w:rFonts w:ascii="Arial" w:eastAsia="Times New Roman" w:hAnsi="Arial" w:cs="Arial"/>
          <w:i/>
          <w:iCs/>
          <w:color w:val="000000" w:themeColor="text1"/>
        </w:rPr>
        <w:t>troll</w:t>
      </w:r>
      <w:r w:rsidRPr="00867B34">
        <w:rPr>
          <w:rFonts w:ascii="Arial" w:eastAsia="Times New Roman" w:hAnsi="Arial" w:cs="Arial"/>
          <w:color w:val="000000" w:themeColor="text1"/>
        </w:rPr>
        <w:t> is no longer just a character from Norse folklore, but someone who makes offensive or provocative comments online; a </w:t>
      </w:r>
      <w:r w:rsidRPr="00867B34">
        <w:rPr>
          <w:rFonts w:ascii="Arial" w:eastAsia="Times New Roman" w:hAnsi="Arial" w:cs="Arial"/>
          <w:i/>
          <w:iCs/>
          <w:color w:val="000000" w:themeColor="text1"/>
        </w:rPr>
        <w:t>sock puppet</w:t>
      </w:r>
      <w:r w:rsidRPr="00867B34">
        <w:rPr>
          <w:rFonts w:ascii="Arial" w:eastAsia="Times New Roman" w:hAnsi="Arial" w:cs="Arial"/>
          <w:color w:val="000000" w:themeColor="text1"/>
        </w:rPr>
        <w:t> is no longer solely a puppet made from an old sock, but a self-serving fake online persona; and </w:t>
      </w:r>
      <w:r w:rsidRPr="00867B34">
        <w:rPr>
          <w:rFonts w:ascii="Arial" w:eastAsia="Times New Roman" w:hAnsi="Arial" w:cs="Arial"/>
          <w:i/>
          <w:iCs/>
          <w:color w:val="000000" w:themeColor="text1"/>
        </w:rPr>
        <w:t>astroturfing</w:t>
      </w:r>
      <w:r w:rsidRPr="00867B34">
        <w:rPr>
          <w:rFonts w:ascii="Arial" w:eastAsia="Times New Roman" w:hAnsi="Arial" w:cs="Arial"/>
          <w:color w:val="000000" w:themeColor="text1"/>
        </w:rPr>
        <w:t> is no longer simply laying a plastic lawn but also a fake online grass-roots movement.</w:t>
      </w:r>
    </w:p>
    <w:p w:rsidR="000B1B23" w:rsidRPr="00867B34" w:rsidRDefault="000B1B23" w:rsidP="000B1B23">
      <w:pPr>
        <w:shd w:val="clear" w:color="auto" w:fill="FFFFFF"/>
        <w:spacing w:after="240" w:line="240" w:lineRule="auto"/>
        <w:rPr>
          <w:rFonts w:ascii="Arial" w:eastAsia="Times New Roman" w:hAnsi="Arial" w:cs="Arial"/>
          <w:color w:val="000000" w:themeColor="text1"/>
        </w:rPr>
      </w:pPr>
      <w:r w:rsidRPr="00867B34">
        <w:rPr>
          <w:rFonts w:ascii="Arial" w:eastAsia="Times New Roman" w:hAnsi="Arial" w:cs="Arial"/>
          <w:color w:val="000000" w:themeColor="text1"/>
        </w:rPr>
        <w:t xml:space="preserve">Social media is making it easier than ever to contribute to the </w:t>
      </w:r>
      <w:r w:rsidRPr="00A16714">
        <w:rPr>
          <w:rFonts w:ascii="Arial" w:eastAsia="Times New Roman" w:hAnsi="Arial" w:cs="Arial"/>
          <w:color w:val="000000" w:themeColor="text1"/>
          <w:highlight w:val="lightGray"/>
          <w:u w:val="single"/>
        </w:rPr>
        <w:t>evolution of language.</w:t>
      </w:r>
      <w:r w:rsidRPr="00867B34">
        <w:rPr>
          <w:rFonts w:ascii="Arial" w:eastAsia="Times New Roman" w:hAnsi="Arial" w:cs="Arial"/>
          <w:color w:val="000000" w:themeColor="text1"/>
        </w:rPr>
        <w:t xml:space="preserve"> You no longer have to be published through traditional avenues to bring word trends to the attention of the masses. </w:t>
      </w:r>
      <w:r w:rsidR="00867B34" w:rsidRPr="00867B34">
        <w:rPr>
          <w:rFonts w:ascii="Arial" w:eastAsia="Times New Roman" w:hAnsi="Arial" w:cs="Arial"/>
          <w:color w:val="000000" w:themeColor="text1"/>
        </w:rPr>
        <w:t>T</w:t>
      </w:r>
      <w:r w:rsidRPr="00867B34">
        <w:rPr>
          <w:rFonts w:ascii="Arial" w:eastAsia="Times New Roman" w:hAnsi="Arial" w:cs="Arial"/>
          <w:color w:val="000000" w:themeColor="text1"/>
        </w:rPr>
        <w:t>he net has been widened by the ‘net’. A case in point is Oxford Dictionaries 2013 Word of the Year, </w:t>
      </w:r>
      <w:r w:rsidRPr="00867B34">
        <w:rPr>
          <w:rFonts w:ascii="Arial" w:eastAsia="Times New Roman" w:hAnsi="Arial" w:cs="Arial"/>
          <w:i/>
          <w:iCs/>
          <w:color w:val="000000" w:themeColor="text1"/>
        </w:rPr>
        <w:t>selfie</w:t>
      </w:r>
      <w:r w:rsidRPr="00867B34">
        <w:rPr>
          <w:rFonts w:ascii="Arial" w:eastAsia="Times New Roman" w:hAnsi="Arial" w:cs="Arial"/>
          <w:color w:val="000000" w:themeColor="text1"/>
        </w:rPr>
        <w:t>: the earliest use of the word </w:t>
      </w:r>
      <w:r w:rsidR="00867B34" w:rsidRPr="00867B34">
        <w:rPr>
          <w:rFonts w:ascii="Arial" w:hAnsi="Arial" w:cs="Arial"/>
          <w:color w:val="000000" w:themeColor="text1"/>
        </w:rPr>
        <w:t xml:space="preserve">has been traced to an Australian internet forum. </w:t>
      </w:r>
      <w:r w:rsidRPr="00867B34">
        <w:rPr>
          <w:rFonts w:ascii="Arial" w:eastAsia="Times New Roman" w:hAnsi="Arial" w:cs="Arial"/>
          <w:color w:val="000000" w:themeColor="text1"/>
        </w:rPr>
        <w:t xml:space="preserve"> With forums, Twitter, Facebook, and other social media channels offering instant interaction with wide audiences, it’s never been easier to help </w:t>
      </w:r>
      <w:r w:rsidRPr="00A16714">
        <w:rPr>
          <w:rFonts w:ascii="Arial" w:eastAsia="Times New Roman" w:hAnsi="Arial" w:cs="Arial"/>
          <w:color w:val="000000" w:themeColor="text1"/>
          <w:highlight w:val="lightGray"/>
          <w:u w:val="single"/>
        </w:rPr>
        <w:t>a word gain traction</w:t>
      </w:r>
      <w:r w:rsidRPr="00867B34">
        <w:rPr>
          <w:rFonts w:ascii="Arial" w:eastAsia="Times New Roman" w:hAnsi="Arial" w:cs="Arial"/>
          <w:color w:val="000000" w:themeColor="text1"/>
        </w:rPr>
        <w:t xml:space="preserve"> from your armchair.</w:t>
      </w:r>
    </w:p>
    <w:p w:rsidR="000B1B23" w:rsidRPr="00A16714" w:rsidRDefault="000B1B23" w:rsidP="000B1B23">
      <w:pPr>
        <w:shd w:val="clear" w:color="auto" w:fill="FFFFFF"/>
        <w:spacing w:before="480" w:after="240" w:line="240" w:lineRule="auto"/>
        <w:outlineLvl w:val="2"/>
        <w:rPr>
          <w:rFonts w:ascii="Arial" w:eastAsia="Times New Roman" w:hAnsi="Arial" w:cs="Arial"/>
          <w:b/>
          <w:color w:val="000000" w:themeColor="text1"/>
          <w:sz w:val="28"/>
          <w:szCs w:val="28"/>
        </w:rPr>
      </w:pPr>
      <w:r w:rsidRPr="00A16714">
        <w:rPr>
          <w:rFonts w:ascii="Arial" w:eastAsia="Times New Roman" w:hAnsi="Arial" w:cs="Arial"/>
          <w:b/>
          <w:color w:val="000000" w:themeColor="text1"/>
          <w:sz w:val="28"/>
          <w:szCs w:val="28"/>
        </w:rPr>
        <w:t>Keeping current</w:t>
      </w:r>
    </w:p>
    <w:p w:rsidR="000B1B23" w:rsidRPr="00A16714" w:rsidRDefault="000B1B23" w:rsidP="000B1B23">
      <w:pPr>
        <w:shd w:val="clear" w:color="auto" w:fill="FFFFFF"/>
        <w:spacing w:after="240" w:line="240" w:lineRule="auto"/>
        <w:rPr>
          <w:rFonts w:ascii="Arial" w:eastAsia="Times New Roman" w:hAnsi="Arial" w:cs="Arial"/>
          <w:color w:val="000000" w:themeColor="text1"/>
        </w:rPr>
      </w:pPr>
      <w:r w:rsidRPr="00A16714">
        <w:rPr>
          <w:rFonts w:ascii="Arial" w:eastAsia="Times New Roman" w:hAnsi="Arial" w:cs="Arial"/>
          <w:color w:val="000000" w:themeColor="text1"/>
        </w:rPr>
        <w:t>Some people may feel left behind by all this. If you’re a lawyer grappling with the new geek speak, you may need to </w:t>
      </w:r>
      <w:r w:rsidR="00A16714" w:rsidRPr="00A16714">
        <w:rPr>
          <w:rFonts w:ascii="Arial" w:hAnsi="Arial" w:cs="Arial"/>
          <w:color w:val="000000" w:themeColor="text1"/>
        </w:rPr>
        <w:t>use up court time</w:t>
      </w:r>
      <w:r w:rsidRPr="00A16714">
        <w:rPr>
          <w:rFonts w:ascii="Arial" w:eastAsia="Times New Roman" w:hAnsi="Arial" w:cs="Arial"/>
          <w:color w:val="000000" w:themeColor="text1"/>
        </w:rPr>
        <w:t> to have terms such as </w:t>
      </w:r>
      <w:r w:rsidR="00A16714" w:rsidRPr="00A16714">
        <w:rPr>
          <w:rFonts w:ascii="Arial" w:eastAsia="Times New Roman" w:hAnsi="Arial" w:cs="Arial"/>
          <w:i/>
          <w:color w:val="000000" w:themeColor="text1"/>
          <w:highlight w:val="lightGray"/>
          <w:u w:val="single"/>
        </w:rPr>
        <w:t>“</w:t>
      </w:r>
      <w:proofErr w:type="spellStart"/>
      <w:r w:rsidR="00A16714" w:rsidRPr="00A16714">
        <w:rPr>
          <w:rFonts w:ascii="Arial" w:eastAsia="Times New Roman" w:hAnsi="Arial" w:cs="Arial"/>
          <w:i/>
          <w:color w:val="000000" w:themeColor="text1"/>
          <w:highlight w:val="lightGray"/>
          <w:u w:val="single"/>
        </w:rPr>
        <w:t>rickrolling</w:t>
      </w:r>
      <w:proofErr w:type="spellEnd"/>
      <w:r w:rsidR="00A16714" w:rsidRPr="00A16714">
        <w:rPr>
          <w:rFonts w:ascii="Arial" w:eastAsia="Times New Roman" w:hAnsi="Arial" w:cs="Arial"/>
          <w:i/>
          <w:color w:val="000000" w:themeColor="text1"/>
          <w:highlight w:val="lightGray"/>
          <w:u w:val="single"/>
        </w:rPr>
        <w:t>”</w:t>
      </w:r>
      <w:r w:rsidRPr="00A16714">
        <w:rPr>
          <w:rFonts w:ascii="Arial" w:eastAsia="Times New Roman" w:hAnsi="Arial" w:cs="Arial"/>
          <w:color w:val="000000" w:themeColor="text1"/>
        </w:rPr>
        <w:t xml:space="preserve"> explained to you. And yes, some of us despair at how use of this informal medium can lead to an equally casual attitude to grammar. But the truth is that social media is great for word nerds. It provides a rich playground for experimenting with, developing, and </w:t>
      </w:r>
      <w:r w:rsidRPr="00A16714">
        <w:rPr>
          <w:rFonts w:ascii="Arial" w:eastAsia="Times New Roman" w:hAnsi="Arial" w:cs="Arial"/>
          <w:color w:val="000000" w:themeColor="text1"/>
          <w:highlight w:val="lightGray"/>
          <w:u w:val="single"/>
        </w:rPr>
        <w:t>subverting language.</w:t>
      </w:r>
    </w:p>
    <w:p w:rsidR="000B1B23" w:rsidRPr="00A16714" w:rsidRDefault="000B1B23" w:rsidP="000B1B23">
      <w:pPr>
        <w:shd w:val="clear" w:color="auto" w:fill="FFFFFF"/>
        <w:spacing w:after="240" w:line="240" w:lineRule="auto"/>
        <w:rPr>
          <w:rFonts w:ascii="Arial" w:eastAsia="Times New Roman" w:hAnsi="Arial" w:cs="Arial"/>
          <w:color w:val="000000" w:themeColor="text1"/>
        </w:rPr>
      </w:pPr>
      <w:r w:rsidRPr="00A16714">
        <w:rPr>
          <w:rFonts w:ascii="Arial" w:eastAsia="Times New Roman" w:hAnsi="Arial" w:cs="Arial"/>
          <w:color w:val="000000" w:themeColor="text1"/>
        </w:rPr>
        <w:t>It can also be a great way keep up with these changes. Pay attention to discussions in your social networks and you can spot emerging new words, new uses of words – and maybe even coin one yourself.</w:t>
      </w:r>
    </w:p>
    <w:p w:rsidR="00470992" w:rsidRDefault="00470992"/>
    <w:sectPr w:rsidR="00470992" w:rsidSect="00A16714">
      <w:headerReference w:type="default" r:id="rId6"/>
      <w:pgSz w:w="12240" w:h="15840"/>
      <w:pgMar w:top="864" w:right="4320"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BCA" w:rsidRDefault="00083BCA" w:rsidP="000B1B23">
      <w:pPr>
        <w:spacing w:after="0" w:line="240" w:lineRule="auto"/>
      </w:pPr>
      <w:r>
        <w:separator/>
      </w:r>
    </w:p>
  </w:endnote>
  <w:endnote w:type="continuationSeparator" w:id="0">
    <w:p w:rsidR="00083BCA" w:rsidRDefault="00083BCA" w:rsidP="000B1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BCA" w:rsidRDefault="00083BCA" w:rsidP="000B1B23">
      <w:pPr>
        <w:spacing w:after="0" w:line="240" w:lineRule="auto"/>
      </w:pPr>
      <w:r>
        <w:separator/>
      </w:r>
    </w:p>
  </w:footnote>
  <w:footnote w:type="continuationSeparator" w:id="0">
    <w:p w:rsidR="00083BCA" w:rsidRDefault="00083BCA" w:rsidP="000B1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B23" w:rsidRDefault="000B1B23" w:rsidP="000B1B23">
    <w:pPr>
      <w:pStyle w:val="Header"/>
    </w:pPr>
    <w:r>
      <w:t>Oxford Dictionaries</w:t>
    </w:r>
    <w:r>
      <w:tab/>
    </w:r>
    <w:r w:rsidRPr="006C79C4">
      <w:t>http://blog.oxforddictionaries.com/</w:t>
    </w:r>
  </w:p>
  <w:p w:rsidR="000B1B23" w:rsidRDefault="000B1B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B23"/>
    <w:rsid w:val="00083BCA"/>
    <w:rsid w:val="000B1B23"/>
    <w:rsid w:val="001A3A7A"/>
    <w:rsid w:val="00470992"/>
    <w:rsid w:val="00505C9B"/>
    <w:rsid w:val="0059366F"/>
    <w:rsid w:val="006D452D"/>
    <w:rsid w:val="00867B34"/>
    <w:rsid w:val="00A16714"/>
    <w:rsid w:val="00AC46B0"/>
    <w:rsid w:val="00F1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BB11C-AA44-4143-AAA6-AAFD40A0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B23"/>
  </w:style>
  <w:style w:type="paragraph" w:styleId="Footer">
    <w:name w:val="footer"/>
    <w:basedOn w:val="Normal"/>
    <w:link w:val="FooterChar"/>
    <w:uiPriority w:val="99"/>
    <w:unhideWhenUsed/>
    <w:rsid w:val="000B1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78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HP7855</dc:creator>
  <cp:lastModifiedBy>Alexandra Tyndall</cp:lastModifiedBy>
  <cp:revision>2</cp:revision>
  <cp:lastPrinted>2016-02-28T13:19:00Z</cp:lastPrinted>
  <dcterms:created xsi:type="dcterms:W3CDTF">2016-03-30T13:45:00Z</dcterms:created>
  <dcterms:modified xsi:type="dcterms:W3CDTF">2016-03-30T13:45:00Z</dcterms:modified>
</cp:coreProperties>
</file>