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477" w:rsidRPr="001A51EC" w:rsidRDefault="00C464A2" w:rsidP="00D84477">
      <w:pPr>
        <w:jc w:val="center"/>
      </w:pPr>
      <w:r>
        <w:t>Text Dependent Questions Note</w:t>
      </w:r>
      <w:r w:rsidR="00E04877">
        <w:t xml:space="preserve"> P</w:t>
      </w:r>
      <w:r>
        <w:t>age</w:t>
      </w:r>
      <w:r w:rsidR="00E04877">
        <w:tab/>
      </w:r>
      <w:r w:rsidR="00AD123A">
        <w:tab/>
      </w:r>
      <w:r w:rsidR="00E04877">
        <w:t xml:space="preserve">Text: </w:t>
      </w:r>
      <w:r w:rsidR="001A51EC">
        <w:rPr>
          <w:i/>
          <w:u w:val="single"/>
        </w:rPr>
        <w:t>Setting Sun and Rolling World</w:t>
      </w:r>
      <w:r w:rsidR="001A51EC">
        <w:rPr>
          <w:i/>
        </w:rPr>
        <w:t xml:space="preserve"> </w:t>
      </w:r>
      <w:proofErr w:type="gramStart"/>
      <w:r w:rsidR="001A51EC">
        <w:rPr>
          <w:i/>
        </w:rPr>
        <w:t>By</w:t>
      </w:r>
      <w:proofErr w:type="gramEnd"/>
      <w:r w:rsidR="001A51EC">
        <w:rPr>
          <w:i/>
        </w:rPr>
        <w:t xml:space="preserve"> Charles Mungoshi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0188"/>
      </w:tblGrid>
      <w:tr w:rsidR="00C464A2" w:rsidTr="001A51EC">
        <w:tc>
          <w:tcPr>
            <w:tcW w:w="4428" w:type="dxa"/>
          </w:tcPr>
          <w:p w:rsidR="00C464A2" w:rsidRDefault="00C464A2" w:rsidP="00C464A2">
            <w:pPr>
              <w:jc w:val="center"/>
            </w:pPr>
            <w:r>
              <w:t>Question</w:t>
            </w:r>
          </w:p>
        </w:tc>
        <w:tc>
          <w:tcPr>
            <w:tcW w:w="10188" w:type="dxa"/>
          </w:tcPr>
          <w:p w:rsidR="00C464A2" w:rsidRDefault="00C464A2" w:rsidP="001A51EC">
            <w:pPr>
              <w:jc w:val="center"/>
            </w:pPr>
            <w:r>
              <w:t xml:space="preserve">Notes </w:t>
            </w:r>
            <w:r w:rsidR="001A51EC">
              <w:t>– Outer Circle</w:t>
            </w:r>
          </w:p>
        </w:tc>
      </w:tr>
      <w:tr w:rsidR="00C464A2" w:rsidTr="001A51EC">
        <w:tc>
          <w:tcPr>
            <w:tcW w:w="4428" w:type="dxa"/>
          </w:tcPr>
          <w:p w:rsidR="001A51EC" w:rsidRPr="001A51EC" w:rsidRDefault="001A51EC" w:rsidP="001A51E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ind w:left="540"/>
              <w:textAlignment w:val="baseline"/>
              <w:rPr>
                <w:rFonts w:ascii="Calibri" w:hAnsi="Calibri"/>
                <w:color w:val="000000"/>
              </w:rPr>
            </w:pPr>
            <w:r w:rsidRPr="001A51EC">
              <w:rPr>
                <w:rFonts w:ascii="Calibri" w:hAnsi="Calibri"/>
                <w:color w:val="000000"/>
              </w:rPr>
              <w:t xml:space="preserve">Re-read over sections 1 and 2. Think about how a story’s plot develops with just the exposition and beginning of the rising action. </w:t>
            </w:r>
          </w:p>
          <w:p w:rsidR="001A51EC" w:rsidRPr="001A51EC" w:rsidRDefault="001A51EC" w:rsidP="001A51EC">
            <w:pPr>
              <w:pStyle w:val="NormalWeb"/>
              <w:spacing w:before="0" w:beforeAutospacing="0" w:after="0" w:afterAutospacing="0"/>
            </w:pPr>
            <w:r w:rsidRPr="001A51EC">
              <w:rPr>
                <w:rFonts w:ascii="Calibri" w:hAnsi="Calibri"/>
                <w:color w:val="000000"/>
              </w:rPr>
              <w:t xml:space="preserve">QUESTION FOR DISCUSSION:  What is being developed so far about the characters, the setting and possible conflicts going on? Discuss and support yourself with specific word choices. (RL8.2) </w:t>
            </w:r>
          </w:p>
          <w:p w:rsidR="00353DD3" w:rsidRPr="001A51EC" w:rsidRDefault="00353DD3" w:rsidP="001A51EC">
            <w:pPr>
              <w:rPr>
                <w:sz w:val="24"/>
                <w:szCs w:val="24"/>
              </w:rPr>
            </w:pPr>
          </w:p>
        </w:tc>
        <w:tc>
          <w:tcPr>
            <w:tcW w:w="10188" w:type="dxa"/>
          </w:tcPr>
          <w:p w:rsidR="00C464A2" w:rsidRDefault="00C464A2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</w:tc>
      </w:tr>
      <w:tr w:rsidR="00353DD3" w:rsidTr="001A51EC">
        <w:tc>
          <w:tcPr>
            <w:tcW w:w="4428" w:type="dxa"/>
          </w:tcPr>
          <w:p w:rsidR="001A51EC" w:rsidRPr="001A51EC" w:rsidRDefault="001A51EC" w:rsidP="001A51E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 w:rsidRPr="001A51EC">
              <w:rPr>
                <w:rFonts w:ascii="Calibri" w:hAnsi="Calibri"/>
                <w:color w:val="000000"/>
              </w:rPr>
              <w:t xml:space="preserve">All characters display emotions in stories.  The reader can understand their emotions through their thoughts, dialogue, and actions. </w:t>
            </w:r>
          </w:p>
          <w:p w:rsidR="001A51EC" w:rsidRPr="001A51EC" w:rsidRDefault="001A51EC" w:rsidP="001A51EC">
            <w:pPr>
              <w:pStyle w:val="NormalWeb"/>
              <w:spacing w:before="0" w:beforeAutospacing="0" w:after="0" w:afterAutospacing="0"/>
            </w:pPr>
            <w:r w:rsidRPr="001A51EC">
              <w:rPr>
                <w:rFonts w:ascii="Calibri" w:hAnsi="Calibri"/>
                <w:color w:val="000000"/>
              </w:rPr>
              <w:t>QUESTION FOR DISCUSSION: Discuss the emotions of the old man in section 3 using specific word choices as your TEXT EVIDENCE. What is being revealed about his character in detail? Include any inferences you can make about him. (RL8.3)</w:t>
            </w:r>
          </w:p>
          <w:p w:rsidR="00E04877" w:rsidRPr="001A51EC" w:rsidRDefault="00E04877" w:rsidP="001A51EC">
            <w:pPr>
              <w:pStyle w:val="NormalWeb"/>
              <w:spacing w:before="0" w:beforeAutospacing="0" w:after="0" w:afterAutospacing="0"/>
              <w:ind w:left="720"/>
            </w:pPr>
          </w:p>
        </w:tc>
        <w:tc>
          <w:tcPr>
            <w:tcW w:w="10188" w:type="dxa"/>
          </w:tcPr>
          <w:p w:rsidR="00353DD3" w:rsidRDefault="00353DD3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E04877"/>
          <w:p w:rsidR="00E04877" w:rsidRDefault="00E04877" w:rsidP="00E04877"/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E04877"/>
          <w:p w:rsidR="00E04877" w:rsidRDefault="00E04877" w:rsidP="00E04877"/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</w:tc>
      </w:tr>
      <w:tr w:rsidR="00353DD3" w:rsidTr="001A51EC">
        <w:tc>
          <w:tcPr>
            <w:tcW w:w="4428" w:type="dxa"/>
          </w:tcPr>
          <w:p w:rsidR="001A51EC" w:rsidRPr="001A51EC" w:rsidRDefault="001A51EC" w:rsidP="001A51E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 w:rsidRPr="001A51EC">
              <w:rPr>
                <w:rFonts w:ascii="Calibri" w:hAnsi="Calibri"/>
                <w:color w:val="000000"/>
              </w:rPr>
              <w:t xml:space="preserve">Review sections 4 and 5.  The old man gets very angry and asks a lot of questions. </w:t>
            </w:r>
          </w:p>
          <w:p w:rsidR="001A51EC" w:rsidRPr="001A51EC" w:rsidRDefault="001A51EC" w:rsidP="001A51EC">
            <w:pPr>
              <w:pStyle w:val="NormalWeb"/>
              <w:spacing w:before="0" w:beforeAutospacing="0" w:after="0" w:afterAutospacing="0"/>
            </w:pPr>
            <w:r w:rsidRPr="001A51EC">
              <w:rPr>
                <w:rFonts w:ascii="Calibri" w:hAnsi="Calibri"/>
                <w:color w:val="000000"/>
              </w:rPr>
              <w:t xml:space="preserve">QUESTION FOR DISCUSSION:  Discuss the questions he asks and what is meant by those individual questions- both literally and figuratively.  (RL8.4) </w:t>
            </w:r>
          </w:p>
          <w:p w:rsidR="00353DD3" w:rsidRPr="001A51EC" w:rsidRDefault="00353DD3" w:rsidP="00E04877">
            <w:pPr>
              <w:pStyle w:val="NormalWeb"/>
              <w:spacing w:before="0" w:beforeAutospacing="0" w:after="0" w:afterAutospacing="0"/>
              <w:ind w:left="720"/>
            </w:pPr>
          </w:p>
        </w:tc>
        <w:tc>
          <w:tcPr>
            <w:tcW w:w="10188" w:type="dxa"/>
          </w:tcPr>
          <w:p w:rsidR="00353DD3" w:rsidRDefault="00353DD3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</w:tc>
      </w:tr>
      <w:tr w:rsidR="00353DD3" w:rsidTr="001A51EC">
        <w:trPr>
          <w:trHeight w:val="3581"/>
        </w:trPr>
        <w:tc>
          <w:tcPr>
            <w:tcW w:w="4428" w:type="dxa"/>
          </w:tcPr>
          <w:p w:rsidR="001A51EC" w:rsidRPr="001A51EC" w:rsidRDefault="001A51EC" w:rsidP="001A51E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 w:rsidRPr="001A51EC">
              <w:rPr>
                <w:rFonts w:ascii="Calibri" w:hAnsi="Calibri"/>
                <w:color w:val="000000"/>
              </w:rPr>
              <w:lastRenderedPageBreak/>
              <w:t xml:space="preserve">Review sections 6. </w:t>
            </w:r>
            <w:proofErr w:type="spellStart"/>
            <w:r w:rsidRPr="001A51EC">
              <w:rPr>
                <w:rFonts w:ascii="Calibri" w:hAnsi="Calibri"/>
                <w:color w:val="000000"/>
              </w:rPr>
              <w:t>Nhamo</w:t>
            </w:r>
            <w:proofErr w:type="spellEnd"/>
            <w:r w:rsidRPr="001A51EC">
              <w:rPr>
                <w:rFonts w:ascii="Calibri" w:hAnsi="Calibri"/>
                <w:color w:val="000000"/>
              </w:rPr>
              <w:t xml:space="preserve"> expresses some strong feelings. </w:t>
            </w:r>
          </w:p>
          <w:p w:rsidR="001A51EC" w:rsidRPr="001A51EC" w:rsidRDefault="001A51EC" w:rsidP="001A51EC">
            <w:pPr>
              <w:pStyle w:val="NormalWeb"/>
              <w:spacing w:before="0" w:beforeAutospacing="0" w:after="0" w:afterAutospacing="0"/>
            </w:pPr>
            <w:r w:rsidRPr="001A51EC">
              <w:rPr>
                <w:rFonts w:ascii="Calibri" w:hAnsi="Calibri"/>
                <w:color w:val="000000"/>
              </w:rPr>
              <w:t xml:space="preserve">QUESTION FOR DISCUSSION: What feelings/emotions can you infer from </w:t>
            </w:r>
            <w:proofErr w:type="spellStart"/>
            <w:r w:rsidRPr="001A51EC">
              <w:rPr>
                <w:rFonts w:ascii="Calibri" w:hAnsi="Calibri"/>
                <w:color w:val="000000"/>
              </w:rPr>
              <w:t>Nhamo</w:t>
            </w:r>
            <w:proofErr w:type="spellEnd"/>
            <w:r w:rsidRPr="001A51EC">
              <w:rPr>
                <w:rFonts w:ascii="Calibri" w:hAnsi="Calibri"/>
                <w:color w:val="000000"/>
              </w:rPr>
              <w:t>? What specific word choices support your answers?  (RL 8.3)</w:t>
            </w:r>
          </w:p>
          <w:p w:rsidR="00E04877" w:rsidRPr="001A51EC" w:rsidRDefault="00E04877" w:rsidP="001A51EC">
            <w:pPr>
              <w:pStyle w:val="NormalWeb"/>
              <w:spacing w:before="0" w:beforeAutospacing="0" w:after="0" w:afterAutospacing="0"/>
              <w:ind w:left="720"/>
            </w:pPr>
          </w:p>
        </w:tc>
        <w:tc>
          <w:tcPr>
            <w:tcW w:w="10188" w:type="dxa"/>
          </w:tcPr>
          <w:p w:rsidR="00353DD3" w:rsidRDefault="00353DD3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E04877"/>
        </w:tc>
      </w:tr>
      <w:tr w:rsidR="00043941" w:rsidTr="001A51EC">
        <w:tc>
          <w:tcPr>
            <w:tcW w:w="4428" w:type="dxa"/>
          </w:tcPr>
          <w:p w:rsidR="001A51EC" w:rsidRPr="001A51EC" w:rsidRDefault="001A51EC" w:rsidP="001A51E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textAlignment w:val="baseline"/>
              <w:rPr>
                <w:rFonts w:ascii="Calibri" w:hAnsi="Calibri"/>
                <w:color w:val="000000"/>
              </w:rPr>
            </w:pPr>
            <w:r w:rsidRPr="001A51EC">
              <w:rPr>
                <w:rFonts w:ascii="Calibri" w:hAnsi="Calibri"/>
                <w:color w:val="000000"/>
              </w:rPr>
              <w:t>Review section 7. This section has figurative phrases with symbolic meanings.</w:t>
            </w:r>
          </w:p>
          <w:p w:rsidR="001A51EC" w:rsidRPr="001A51EC" w:rsidRDefault="001A51EC" w:rsidP="001A51EC">
            <w:pPr>
              <w:pStyle w:val="NormalWeb"/>
              <w:spacing w:before="0" w:beforeAutospacing="0" w:after="0" w:afterAutospacing="0"/>
            </w:pPr>
            <w:r w:rsidRPr="001A51EC">
              <w:rPr>
                <w:rFonts w:ascii="Calibri" w:hAnsi="Calibri"/>
                <w:color w:val="000000"/>
              </w:rPr>
              <w:t>QUESTION FOR DISCUSSION: Discuss and explain the meaning of each sentence. (RL8.4)</w:t>
            </w:r>
          </w:p>
          <w:p w:rsidR="00E04877" w:rsidRPr="001A51EC" w:rsidRDefault="00E04877" w:rsidP="001A51EC">
            <w:pPr>
              <w:pStyle w:val="NormalWeb"/>
              <w:spacing w:before="0" w:beforeAutospacing="0" w:after="0" w:afterAutospacing="0"/>
              <w:ind w:left="360"/>
            </w:pPr>
          </w:p>
        </w:tc>
        <w:tc>
          <w:tcPr>
            <w:tcW w:w="10188" w:type="dxa"/>
          </w:tcPr>
          <w:p w:rsidR="00043941" w:rsidRDefault="00043941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</w:tc>
      </w:tr>
      <w:tr w:rsidR="00043941" w:rsidTr="001A51EC">
        <w:tc>
          <w:tcPr>
            <w:tcW w:w="4428" w:type="dxa"/>
          </w:tcPr>
          <w:p w:rsidR="00E04877" w:rsidRPr="001A51EC" w:rsidRDefault="001A51EC" w:rsidP="001A51E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</w:pPr>
            <w:r w:rsidRPr="001A51EC">
              <w:rPr>
                <w:rFonts w:ascii="Calibri" w:hAnsi="Calibri"/>
                <w:color w:val="000000"/>
              </w:rPr>
              <w:t>QUESTION FOR DISCUSSION: What seems ironic or unexpected in section 9? Refer to specific word choices as you explain the irony. Discuss what is going on in section 9.</w:t>
            </w:r>
          </w:p>
        </w:tc>
        <w:tc>
          <w:tcPr>
            <w:tcW w:w="10188" w:type="dxa"/>
          </w:tcPr>
          <w:p w:rsidR="00043941" w:rsidRDefault="00043941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E04877" w:rsidRDefault="00E04877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</w:tc>
      </w:tr>
      <w:tr w:rsidR="001A51EC" w:rsidTr="001A51EC">
        <w:tc>
          <w:tcPr>
            <w:tcW w:w="4428" w:type="dxa"/>
          </w:tcPr>
          <w:p w:rsidR="001A51EC" w:rsidRPr="001A51EC" w:rsidRDefault="001A51EC" w:rsidP="001A51E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lastRenderedPageBreak/>
              <w:t>What does section 10 reveal about the father? Support with evidence. (RL8.3)</w:t>
            </w:r>
          </w:p>
        </w:tc>
        <w:tc>
          <w:tcPr>
            <w:tcW w:w="10188" w:type="dxa"/>
          </w:tcPr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</w:tc>
      </w:tr>
      <w:tr w:rsidR="001A51EC" w:rsidTr="001A51EC">
        <w:tc>
          <w:tcPr>
            <w:tcW w:w="4428" w:type="dxa"/>
          </w:tcPr>
          <w:p w:rsidR="001A51EC" w:rsidRDefault="001A51EC" w:rsidP="001A51E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What is meant by the phrase, “you strike a match for a light” in section 11.  Consider the connotative meaning. Why would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Nhamo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laugh?  (RL8.4)</w:t>
            </w:r>
          </w:p>
        </w:tc>
        <w:tc>
          <w:tcPr>
            <w:tcW w:w="10188" w:type="dxa"/>
          </w:tcPr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</w:tc>
      </w:tr>
      <w:tr w:rsidR="001A51EC" w:rsidTr="001A51EC">
        <w:tc>
          <w:tcPr>
            <w:tcW w:w="4428" w:type="dxa"/>
          </w:tcPr>
          <w:p w:rsidR="001A51EC" w:rsidRDefault="001A51EC" w:rsidP="001A51E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Find evidence in section 11 of the text for symbolic connections that </w:t>
            </w:r>
            <w:proofErr w:type="spellStart"/>
            <w:r>
              <w:rPr>
                <w:rFonts w:ascii="Calibri" w:hAnsi="Calibri"/>
                <w:color w:val="000000"/>
                <w:sz w:val="28"/>
                <w:szCs w:val="28"/>
              </w:rPr>
              <w:t>Nhamo</w:t>
            </w:r>
            <w:proofErr w:type="spellEnd"/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is making to darkness.  Explain these connections with specific word choices used in the text. (RL8.3 and RL8.4)</w:t>
            </w:r>
          </w:p>
        </w:tc>
        <w:tc>
          <w:tcPr>
            <w:tcW w:w="10188" w:type="dxa"/>
          </w:tcPr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</w:tc>
      </w:tr>
      <w:tr w:rsidR="001A51EC" w:rsidTr="001A51EC">
        <w:tc>
          <w:tcPr>
            <w:tcW w:w="4428" w:type="dxa"/>
          </w:tcPr>
          <w:p w:rsidR="001A51EC" w:rsidRDefault="001A51EC" w:rsidP="001A51EC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What is a possible theme for this story overall? (RL8.2)</w:t>
            </w:r>
          </w:p>
        </w:tc>
        <w:tc>
          <w:tcPr>
            <w:tcW w:w="10188" w:type="dxa"/>
          </w:tcPr>
          <w:p w:rsidR="001A51EC" w:rsidRDefault="001A51EC" w:rsidP="00C464A2">
            <w:pPr>
              <w:jc w:val="center"/>
            </w:pPr>
          </w:p>
          <w:p w:rsidR="001A51EC" w:rsidRDefault="001A51EC" w:rsidP="00C464A2">
            <w:pPr>
              <w:jc w:val="center"/>
            </w:pPr>
          </w:p>
          <w:p w:rsidR="001A51EC" w:rsidRDefault="001A51EC" w:rsidP="001A51EC"/>
        </w:tc>
      </w:tr>
    </w:tbl>
    <w:p w:rsidR="00D84477" w:rsidRDefault="00D84477" w:rsidP="001A51EC"/>
    <w:sectPr w:rsidR="00D84477" w:rsidSect="006773C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064D"/>
    <w:multiLevelType w:val="multilevel"/>
    <w:tmpl w:val="E93AE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397EC4"/>
    <w:multiLevelType w:val="hybridMultilevel"/>
    <w:tmpl w:val="B32AE9B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4A276B"/>
    <w:multiLevelType w:val="hybridMultilevel"/>
    <w:tmpl w:val="DD2EB8F4"/>
    <w:lvl w:ilvl="0" w:tplc="19CAB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93C57"/>
    <w:multiLevelType w:val="multilevel"/>
    <w:tmpl w:val="14288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0E7838"/>
    <w:multiLevelType w:val="multilevel"/>
    <w:tmpl w:val="B366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C2AF2"/>
    <w:multiLevelType w:val="multilevel"/>
    <w:tmpl w:val="672EC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A7506D2"/>
    <w:multiLevelType w:val="multilevel"/>
    <w:tmpl w:val="88606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B50132"/>
    <w:multiLevelType w:val="hybridMultilevel"/>
    <w:tmpl w:val="DD2EB8F4"/>
    <w:lvl w:ilvl="0" w:tplc="19CAB7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477"/>
    <w:rsid w:val="00043941"/>
    <w:rsid w:val="001550C7"/>
    <w:rsid w:val="001A51EC"/>
    <w:rsid w:val="00310669"/>
    <w:rsid w:val="00353DD3"/>
    <w:rsid w:val="006773C2"/>
    <w:rsid w:val="009E27C1"/>
    <w:rsid w:val="00AD123A"/>
    <w:rsid w:val="00C464A2"/>
    <w:rsid w:val="00D84477"/>
    <w:rsid w:val="00E0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95B499-A6A2-4673-8527-25D58848A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3DD3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53D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HP7855</dc:creator>
  <cp:lastModifiedBy>Courtney Rudder</cp:lastModifiedBy>
  <cp:revision>2</cp:revision>
  <cp:lastPrinted>2017-07-23T18:57:00Z</cp:lastPrinted>
  <dcterms:created xsi:type="dcterms:W3CDTF">2017-07-25T19:21:00Z</dcterms:created>
  <dcterms:modified xsi:type="dcterms:W3CDTF">2017-07-25T19:21:00Z</dcterms:modified>
</cp:coreProperties>
</file>